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031" w:rsidRDefault="001040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04031" w:rsidRDefault="001040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04031" w:rsidRDefault="00D079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Перечень документов для подачи заявлений в лагеря дневного пребывания.</w:t>
      </w:r>
    </w:p>
    <w:p w:rsidR="00104031" w:rsidRDefault="0010403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04031" w:rsidRDefault="00D0796E">
      <w:pPr>
        <w:pStyle w:val="ac"/>
        <w:spacing w:after="0" w:line="240" w:lineRule="auto"/>
        <w:ind w:left="0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1.Период организации отдыха детей – каникулярное время 202</w:t>
      </w:r>
      <w:r w:rsidR="002A3EA5">
        <w:rPr>
          <w:rFonts w:ascii="Times New Roman" w:hAnsi="Times New Roman" w:cs="Times New Roman"/>
          <w:sz w:val="26"/>
          <w:szCs w:val="26"/>
          <w:lang w:eastAsia="ru-RU"/>
        </w:rPr>
        <w:t>6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года.</w:t>
      </w:r>
      <w:r>
        <w:rPr>
          <w:rFonts w:ascii="Times New Roman" w:hAnsi="Times New Roman" w:cs="Times New Roman"/>
          <w:sz w:val="26"/>
          <w:szCs w:val="26"/>
          <w:lang w:eastAsia="ru-RU"/>
        </w:rPr>
        <w:br/>
        <w:t xml:space="preserve">2. Возраст детей – дети Березовского муниципального округа 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школьного возраста от 6 лет 6 месяцев (на момент подачи заявления на получение услуги) до 17 лет включительно. </w:t>
      </w:r>
    </w:p>
    <w:p w:rsidR="00104031" w:rsidRDefault="00D0796E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</w:p>
    <w:p w:rsidR="00104031" w:rsidRDefault="00D0796E">
      <w:pPr>
        <w:pStyle w:val="ac"/>
        <w:spacing w:after="0" w:line="240" w:lineRule="auto"/>
        <w:ind w:left="0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     </w:t>
      </w:r>
      <w:r>
        <w:rPr>
          <w:rFonts w:ascii="Times New Roman" w:hAnsi="Times New Roman" w:cs="Times New Roman"/>
          <w:b/>
          <w:sz w:val="26"/>
          <w:szCs w:val="26"/>
          <w:lang w:val="en-US" w:eastAsia="ru-RU"/>
        </w:rPr>
        <w:t>I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.</w:t>
      </w:r>
      <w:r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 xml:space="preserve">Заявление на бланке установленного образца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(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>размещен на</w:t>
      </w:r>
      <w:r>
        <w:rPr>
          <w:rFonts w:ascii="Times New Roman" w:hAnsi="Times New Roman" w:cs="Times New Roman"/>
          <w:bCs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сайте управления образования </w:t>
      </w:r>
      <w:hyperlink r:id="rId4" w:tgtFrame="_blank">
        <w:r>
          <w:rPr>
            <w:rFonts w:ascii="Times New Roman" w:eastAsia="Times New Roman" w:hAnsi="Times New Roman" w:cs="Times New Roman"/>
            <w:b/>
            <w:bCs/>
            <w:color w:val="0000FF"/>
            <w:sz w:val="26"/>
            <w:szCs w:val="26"/>
            <w:u w:val="single"/>
            <w:lang w:eastAsia="ru-RU"/>
          </w:rPr>
          <w:t>bgogorono.ru</w:t>
        </w:r>
      </w:hyperlink>
      <w:r>
        <w:rPr>
          <w:u w:val="single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u w:val="single"/>
          <w:lang w:eastAsia="ru-RU"/>
        </w:rPr>
        <w:t>в разделе Документы</w:t>
      </w:r>
      <w:r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>).</w:t>
      </w:r>
      <w:r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br/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    </w:t>
      </w:r>
    </w:p>
    <w:p w:rsidR="00104031" w:rsidRDefault="00D0796E">
      <w:pPr>
        <w:pStyle w:val="ac"/>
        <w:spacing w:after="0" w:line="240" w:lineRule="auto"/>
        <w:ind w:left="0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    </w:t>
      </w:r>
      <w:r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u w:val="single"/>
          <w:lang w:val="en-US" w:eastAsia="ru-RU"/>
        </w:rPr>
        <w:t>II</w:t>
      </w:r>
      <w:r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>.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Оригиналы и копии документов: 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br/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1. 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Документ, удостоверяющий личность заявителя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(родителя, законного представителя ребёнка)- паспорт: копия первой страницы и страницы со штампом места регистрации.</w:t>
      </w:r>
    </w:p>
    <w:p w:rsidR="00104031" w:rsidRDefault="00D0796E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Если нет регистрации в Березовском муниципальном округе – 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документ (+ его копия), подтверждающий место жительства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в г. Березовском (договор найма жилья, свидетельство о временной регистрации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,  при отсутствии указанных документов, справку из образовательной организации Березовского муниципального  округа по месту обучения ребёнка (оригинал на бланке образовательной организации с указанием в каком классе учится ребенок, заверенную печатью и подписью руководителя образовательной организации); 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br/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2.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Свидетельство о рождении ребёнка</w:t>
      </w:r>
      <w:r>
        <w:rPr>
          <w:rFonts w:ascii="Times New Roman" w:hAnsi="Times New Roman" w:cs="Times New Roman"/>
          <w:sz w:val="26"/>
          <w:szCs w:val="26"/>
          <w:lang w:eastAsia="ru-RU"/>
        </w:rPr>
        <w:t>(+ копия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) 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для детей до 14 лет, </w:t>
      </w:r>
      <w:r>
        <w:rPr>
          <w:rFonts w:ascii="Times New Roman" w:hAnsi="Times New Roman" w:cs="Times New Roman"/>
          <w:sz w:val="26"/>
          <w:szCs w:val="26"/>
          <w:lang w:eastAsia="ru-RU"/>
        </w:rPr>
        <w:t>для детей старше 14 лет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паспорт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(+ копия первой страницы и страницы со штампом места регистрации); </w:t>
      </w:r>
      <w:r>
        <w:rPr>
          <w:rFonts w:ascii="Times New Roman" w:hAnsi="Times New Roman" w:cs="Times New Roman"/>
          <w:sz w:val="26"/>
          <w:szCs w:val="26"/>
          <w:lang w:eastAsia="ru-RU"/>
        </w:rPr>
        <w:br/>
        <w:t xml:space="preserve"> Если фамилия заявителя и ребенка  разные  – свидетельство о заключении / расторжении брака, иные документы, доказывающие родственные отношения (оригинал и его копия);</w:t>
      </w:r>
    </w:p>
    <w:p w:rsidR="00104031" w:rsidRDefault="00D0796E">
      <w:pPr>
        <w:pStyle w:val="ac"/>
        <w:spacing w:before="240"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3.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>Оригинал и копию СНИЛС на родителя и ребенка</w:t>
      </w:r>
      <w:r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104031" w:rsidRDefault="00D0796E">
      <w:pPr>
        <w:pStyle w:val="ac"/>
        <w:spacing w:before="240" w:after="0" w:line="240" w:lineRule="auto"/>
        <w:ind w:left="0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br/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        </w:t>
      </w:r>
      <w:r>
        <w:rPr>
          <w:rFonts w:ascii="Times New Roman" w:hAnsi="Times New Roman" w:cs="Times New Roman"/>
          <w:b/>
          <w:sz w:val="26"/>
          <w:szCs w:val="26"/>
          <w:u w:val="single"/>
          <w:lang w:val="en-US" w:eastAsia="ru-RU"/>
        </w:rPr>
        <w:t>III</w:t>
      </w:r>
      <w:r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>.</w:t>
      </w: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>Документы</w:t>
      </w:r>
      <w:r>
        <w:rPr>
          <w:rFonts w:ascii="Times New Roman" w:hAnsi="Times New Roman" w:cs="Times New Roman"/>
          <w:sz w:val="26"/>
          <w:szCs w:val="26"/>
          <w:u w:val="single"/>
          <w:lang w:eastAsia="ru-RU"/>
        </w:rPr>
        <w:t>,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  <w:lang w:eastAsia="ru-RU"/>
        </w:rPr>
        <w:t>подтверждающие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право на бесплатное приобретение путевки: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br/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1.-для детей-сирот и  детей, оставшихся без попечения родителей, (лица в возрасте до 17лет) –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оригинал и копии документов,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подтверждающих данный статус ребенка; </w:t>
      </w:r>
      <w:r>
        <w:rPr>
          <w:rFonts w:ascii="Times New Roman" w:hAnsi="Times New Roman" w:cs="Times New Roman"/>
          <w:sz w:val="26"/>
          <w:szCs w:val="26"/>
          <w:lang w:eastAsia="ru-RU"/>
        </w:rPr>
        <w:br/>
        <w:t xml:space="preserve">        2.-для детей, родители которых имеют совокупный доход семьи ниже прожиточного минимума, установленного в Свердловской области – 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справка (оригинал) из управления  социальной политики по месту регистрации, подтверждающую выплату родителю (законному представителю) ежемесячного пособия на ребёнка или государственной социальной помощи либо справка о среднедушевом доходе семьи;</w:t>
      </w:r>
    </w:p>
    <w:p w:rsidR="00104031" w:rsidRDefault="00D0796E">
      <w:pPr>
        <w:spacing w:after="0" w:line="240" w:lineRule="auto"/>
        <w:jc w:val="both"/>
        <w:rPr>
          <w:rFonts w:ascii="Liberation Serif" w:hAnsi="Liberation Serif"/>
          <w:spacing w:val="-4"/>
          <w:sz w:val="28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3.-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 детей родителей,  являющихся участниками СВО - </w:t>
      </w:r>
      <w:r>
        <w:rPr>
          <w:rFonts w:ascii="Times New Roman" w:hAnsi="Times New Roman" w:cs="Times New Roman"/>
          <w:sz w:val="28"/>
          <w:szCs w:val="28"/>
        </w:rPr>
        <w:t>подтверждающие документы оригиналы либо заверенные копии (справка из воинской части или военного комиссариата; выписка из приказа, заверенная сотрудником кадрового органа воинской части; удостоверение боевых действий, выданное после 24.02.2022; выписка из ЕГИСО о мерах социальной поддержке в соответствии с постановлением Правительства Свердловской области от 20.10.2022 №693-ПП «О предоставлении единовременных денежных выплат в связи с участием граждан в специальной военной операции на территории Украины, ДНР, ЛНР или призывом на военную службу по мобилизации в вооруженные Силы Российской Федерации».</w:t>
      </w:r>
      <w:r>
        <w:rPr>
          <w:rFonts w:ascii="Liberation Serif" w:hAnsi="Liberation Serif"/>
          <w:spacing w:val="-4"/>
          <w:sz w:val="28"/>
        </w:rPr>
        <w:t xml:space="preserve"> Если такой документ имеется в образовательной организации, прикладывается его копия, </w:t>
      </w:r>
      <w:r>
        <w:rPr>
          <w:rFonts w:ascii="Liberation Serif" w:hAnsi="Liberation Serif"/>
          <w:b/>
          <w:spacing w:val="-4"/>
          <w:sz w:val="28"/>
          <w:u w:val="single"/>
        </w:rPr>
        <w:t>обязательно</w:t>
      </w:r>
      <w:r>
        <w:rPr>
          <w:rFonts w:ascii="Liberation Serif" w:hAnsi="Liberation Serif"/>
          <w:spacing w:val="-4"/>
          <w:sz w:val="28"/>
        </w:rPr>
        <w:t xml:space="preserve"> заверенная подписью руководителя и печатью образовательной организации!!!</w:t>
      </w:r>
    </w:p>
    <w:p w:rsidR="00104031" w:rsidRDefault="00D0796E">
      <w:pPr>
        <w:spacing w:after="0" w:line="240" w:lineRule="auto"/>
        <w:jc w:val="both"/>
        <w:rPr>
          <w:rFonts w:ascii="Liberation Serif" w:hAnsi="Liberation Serif"/>
          <w:spacing w:val="-4"/>
          <w:sz w:val="28"/>
        </w:rPr>
      </w:pPr>
      <w:r>
        <w:rPr>
          <w:rFonts w:ascii="Liberation Serif" w:hAnsi="Liberation Serif"/>
          <w:spacing w:val="-4"/>
          <w:sz w:val="28"/>
        </w:rPr>
        <w:t xml:space="preserve">         Справку об участии в СВО можно получить также </w:t>
      </w:r>
      <w:r>
        <w:rPr>
          <w:rFonts w:ascii="Liberation Serif" w:hAnsi="Liberation Serif"/>
          <w:b/>
          <w:bCs/>
          <w:spacing w:val="-4"/>
          <w:sz w:val="28"/>
        </w:rPr>
        <w:t xml:space="preserve">через портал </w:t>
      </w:r>
      <w:proofErr w:type="spellStart"/>
      <w:r>
        <w:rPr>
          <w:rFonts w:ascii="Liberation Serif" w:hAnsi="Liberation Serif"/>
          <w:b/>
          <w:bCs/>
          <w:spacing w:val="-4"/>
          <w:sz w:val="28"/>
        </w:rPr>
        <w:t>госуслуг</w:t>
      </w:r>
      <w:proofErr w:type="spellEnd"/>
      <w:r>
        <w:rPr>
          <w:rFonts w:ascii="Liberation Serif" w:hAnsi="Liberation Serif"/>
          <w:spacing w:val="-4"/>
          <w:sz w:val="28"/>
        </w:rPr>
        <w:t>!!!!</w:t>
      </w:r>
    </w:p>
    <w:p w:rsidR="00104031" w:rsidRDefault="00104031">
      <w:pPr>
        <w:spacing w:after="0" w:line="240" w:lineRule="auto"/>
        <w:jc w:val="both"/>
        <w:rPr>
          <w:rFonts w:ascii="Liberation Serif" w:hAnsi="Liberation Serif"/>
          <w:spacing w:val="-4"/>
          <w:sz w:val="28"/>
        </w:rPr>
      </w:pPr>
    </w:p>
    <w:p w:rsidR="00104031" w:rsidRDefault="00D0796E">
      <w:pPr>
        <w:pStyle w:val="ac"/>
        <w:spacing w:after="0" w:line="240" w:lineRule="auto"/>
        <w:ind w:left="0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      </w:t>
      </w:r>
      <w:r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  <w:u w:val="single"/>
          <w:lang w:val="en-US" w:eastAsia="ru-RU"/>
        </w:rPr>
        <w:t>IV</w:t>
      </w:r>
      <w:r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>. Документы,</w:t>
      </w:r>
      <w:r>
        <w:rPr>
          <w:rFonts w:ascii="Times New Roman" w:hAnsi="Times New Roman" w:cs="Times New Roman"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подтверждающие право на льготное приобретение путёвки за 10% стоимости: 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br/>
      </w:r>
      <w:r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      Для детей 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работников государственных и муниципальных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организаций – 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справки с места работы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родителей (если семья полная, то справки должны быть у каждого (мать и </w:t>
      </w:r>
    </w:p>
    <w:p w:rsidR="00104031" w:rsidRDefault="00104031">
      <w:pPr>
        <w:pStyle w:val="ac"/>
        <w:spacing w:after="0" w:line="240" w:lineRule="auto"/>
        <w:ind w:left="0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04031" w:rsidRDefault="00D0796E">
      <w:pPr>
        <w:pStyle w:val="ac"/>
        <w:spacing w:after="0" w:line="240" w:lineRule="auto"/>
        <w:ind w:left="0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отец). Справка должна содержать номер, дату выдачи, подпись руководителя, печать организации.</w:t>
      </w:r>
    </w:p>
    <w:p w:rsidR="00104031" w:rsidRDefault="00D0796E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Для неполной семьи (единственный родитель)-свидетельство о разводе либо иной документ, подтверждающий состав семьи и </w:t>
      </w:r>
      <w:r>
        <w:rPr>
          <w:rFonts w:ascii="Times New Roman" w:hAnsi="Times New Roman" w:cs="Times New Roman"/>
          <w:bCs/>
          <w:sz w:val="26"/>
          <w:szCs w:val="26"/>
          <w:lang w:eastAsia="ru-RU"/>
        </w:rPr>
        <w:t>справка с места работы</w:t>
      </w:r>
      <w:r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104031" w:rsidRDefault="00D0796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 xml:space="preserve"> </w:t>
      </w:r>
    </w:p>
    <w:p w:rsidR="00104031" w:rsidRDefault="00D079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        </w:t>
      </w:r>
      <w:r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  <w:u w:val="single"/>
          <w:lang w:val="en-US" w:eastAsia="ru-RU"/>
        </w:rPr>
        <w:t>V</w:t>
      </w:r>
      <w:r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  <w:r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>Документы,</w:t>
      </w:r>
      <w:r>
        <w:rPr>
          <w:rFonts w:ascii="Times New Roman" w:hAnsi="Times New Roman" w:cs="Times New Roman"/>
          <w:sz w:val="26"/>
          <w:szCs w:val="26"/>
          <w:u w:val="single"/>
          <w:lang w:eastAsia="ru-RU"/>
        </w:rPr>
        <w:t xml:space="preserve"> подтверждающие право на </w:t>
      </w: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>внеочерёдное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  <w:lang w:eastAsia="ru-RU"/>
        </w:rPr>
        <w:t xml:space="preserve"> и первоочерёдное</w:t>
      </w:r>
      <w:r>
        <w:rPr>
          <w:rFonts w:ascii="Times New Roman" w:hAnsi="Times New Roman" w:cs="Times New Roman"/>
          <w:sz w:val="26"/>
          <w:szCs w:val="26"/>
          <w:u w:val="single"/>
          <w:lang w:eastAsia="ru-RU"/>
        </w:rPr>
        <w:t xml:space="preserve"> получение путёвки:</w:t>
      </w:r>
    </w:p>
    <w:p w:rsidR="00104031" w:rsidRDefault="00D079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  1.Дети прокуроров, судей, следственного комитета, уголовно-исполнительной системы, службы судебных приставов, полиции и МВД, МЧС, военнослужащие: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справка с места работы (оригинал);</w:t>
      </w:r>
    </w:p>
    <w:p w:rsidR="00104031" w:rsidRDefault="00D0796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   2.Дети –инвалиды и дети, один из родителей, которых является инвалидом, дети с ВИЧ-статусом- 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справка по форме, утвержденной Министерством здравоохранения и социального развития РФ (оригинал и копия);</w:t>
      </w:r>
    </w:p>
    <w:p w:rsidR="00104031" w:rsidRDefault="00D079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   3. Для детей-сирот и детей, оставшихся без попечения родителей (лица в возрасте до 17 лет) –</w:t>
      </w: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оригинал и копия документов, подтверждающих данный статус ребенка;</w:t>
      </w:r>
    </w:p>
    <w:p w:rsidR="00104031" w:rsidRDefault="00D0796E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4.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Для детей родителей, являющихся участниками СВО - </w:t>
      </w:r>
      <w:r>
        <w:rPr>
          <w:rFonts w:ascii="Times New Roman" w:hAnsi="Times New Roman" w:cs="Times New Roman"/>
          <w:sz w:val="28"/>
          <w:szCs w:val="28"/>
        </w:rPr>
        <w:t>подтверждающие данный статус документы оригиналы либо заверенные копии;</w:t>
      </w:r>
    </w:p>
    <w:p w:rsidR="00104031" w:rsidRDefault="00D0796E">
      <w:pPr>
        <w:pStyle w:val="ConsPlusNormal"/>
        <w:ind w:firstLine="0"/>
        <w:jc w:val="both"/>
        <w:rPr>
          <w:rFonts w:ascii="Liberation Serif" w:hAnsi="Liberation Serif"/>
          <w:spacing w:val="-4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5. Дети с ограниченными возможностями здоровья (ОВЗ)-заключение ПМПК (оригинал+ копия)</w:t>
      </w:r>
    </w:p>
    <w:p w:rsidR="00104031" w:rsidRDefault="00D079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                                                                ВНИМАНИЕ!</w:t>
      </w:r>
    </w:p>
    <w:p w:rsidR="00104031" w:rsidRDefault="00D0796E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lang w:bidi="en-US"/>
        </w:rPr>
      </w:pPr>
      <w:r>
        <w:rPr>
          <w:rStyle w:val="a5"/>
          <w:rFonts w:ascii="Times New Roman" w:hAnsi="Times New Roman" w:cs="Times New Roman"/>
          <w:b w:val="0"/>
          <w:sz w:val="26"/>
          <w:szCs w:val="26"/>
        </w:rPr>
        <w:t xml:space="preserve">             При регистрации заявления </w:t>
      </w:r>
      <w:r>
        <w:rPr>
          <w:rStyle w:val="a5"/>
          <w:rFonts w:ascii="Times New Roman" w:hAnsi="Times New Roman" w:cs="Times New Roman"/>
          <w:color w:val="FF0000"/>
          <w:sz w:val="28"/>
          <w:szCs w:val="28"/>
        </w:rPr>
        <w:t>через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Единый портал государственных и муниципальных услуг (</w:t>
      </w:r>
      <w:r>
        <w:rPr>
          <w:rStyle w:val="a6"/>
          <w:rFonts w:ascii="Times New Roman" w:hAnsi="Times New Roman" w:cs="Times New Roman"/>
          <w:color w:val="FF0000"/>
          <w:sz w:val="28"/>
          <w:szCs w:val="28"/>
        </w:rPr>
        <w:t xml:space="preserve">ЕПГУ) </w:t>
      </w:r>
      <w:r>
        <w:rPr>
          <w:rStyle w:val="a6"/>
          <w:rFonts w:ascii="Times New Roman" w:hAnsi="Times New Roman" w:cs="Times New Roman"/>
          <w:b/>
          <w:color w:val="FF0000"/>
          <w:sz w:val="28"/>
          <w:szCs w:val="28"/>
          <w:u w:val="none"/>
        </w:rPr>
        <w:t>«</w:t>
      </w:r>
      <w:hyperlink r:id="rId5">
        <w:r>
          <w:rPr>
            <w:rFonts w:ascii="Times New Roman" w:hAnsi="Times New Roman" w:cs="Times New Roman"/>
            <w:b/>
            <w:color w:val="FF0000"/>
            <w:sz w:val="28"/>
            <w:szCs w:val="28"/>
            <w:lang w:val="en-US" w:bidi="en-US"/>
          </w:rPr>
          <w:t>https</w:t>
        </w:r>
        <w:r>
          <w:rPr>
            <w:rFonts w:ascii="Times New Roman" w:hAnsi="Times New Roman" w:cs="Times New Roman"/>
            <w:b/>
            <w:color w:val="FF0000"/>
            <w:sz w:val="28"/>
            <w:szCs w:val="28"/>
            <w:lang w:bidi="en-US"/>
          </w:rPr>
          <w:t>://</w:t>
        </w:r>
        <w:r>
          <w:rPr>
            <w:rFonts w:ascii="Times New Roman" w:hAnsi="Times New Roman" w:cs="Times New Roman"/>
            <w:b/>
            <w:color w:val="FF0000"/>
            <w:sz w:val="28"/>
            <w:szCs w:val="28"/>
            <w:lang w:val="en-US" w:bidi="en-US"/>
          </w:rPr>
          <w:t>www</w:t>
        </w:r>
        <w:r>
          <w:rPr>
            <w:rFonts w:ascii="Times New Roman" w:hAnsi="Times New Roman" w:cs="Times New Roman"/>
            <w:b/>
            <w:color w:val="FF0000"/>
            <w:sz w:val="28"/>
            <w:szCs w:val="28"/>
            <w:lang w:bidi="en-US"/>
          </w:rPr>
          <w:t>.</w:t>
        </w:r>
        <w:proofErr w:type="spellStart"/>
        <w:r>
          <w:rPr>
            <w:rFonts w:ascii="Times New Roman" w:hAnsi="Times New Roman" w:cs="Times New Roman"/>
            <w:b/>
            <w:color w:val="FF0000"/>
            <w:sz w:val="28"/>
            <w:szCs w:val="28"/>
            <w:lang w:val="en-US" w:bidi="en-US"/>
          </w:rPr>
          <w:t>gosuslugi</w:t>
        </w:r>
        <w:proofErr w:type="spellEnd"/>
        <w:r>
          <w:rPr>
            <w:rFonts w:ascii="Times New Roman" w:hAnsi="Times New Roman" w:cs="Times New Roman"/>
            <w:b/>
            <w:color w:val="FF0000"/>
            <w:sz w:val="28"/>
            <w:szCs w:val="28"/>
            <w:lang w:bidi="en-US"/>
          </w:rPr>
          <w:t>.</w:t>
        </w:r>
        <w:proofErr w:type="spellStart"/>
        <w:r>
          <w:rPr>
            <w:rFonts w:ascii="Times New Roman" w:hAnsi="Times New Roman" w:cs="Times New Roman"/>
            <w:b/>
            <w:color w:val="FF0000"/>
            <w:sz w:val="28"/>
            <w:szCs w:val="28"/>
            <w:lang w:val="en-US" w:bidi="en-US"/>
          </w:rPr>
          <w:t>ru</w:t>
        </w:r>
        <w:proofErr w:type="spellEnd"/>
        <w:r>
          <w:rPr>
            <w:rFonts w:ascii="Times New Roman" w:hAnsi="Times New Roman" w:cs="Times New Roman"/>
            <w:b/>
            <w:color w:val="FF0000"/>
            <w:sz w:val="28"/>
            <w:szCs w:val="28"/>
            <w:lang w:bidi="en-US"/>
          </w:rPr>
          <w:t>/</w:t>
        </w:r>
      </w:hyperlink>
      <w:r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  <w:r>
        <w:rPr>
          <w:rFonts w:ascii="Times New Roman" w:hAnsi="Times New Roman" w:cs="Times New Roman"/>
          <w:b/>
          <w:color w:val="FF0000"/>
          <w:sz w:val="28"/>
          <w:szCs w:val="28"/>
          <w:lang w:bidi="en-US"/>
        </w:rPr>
        <w:t xml:space="preserve"> </w:t>
      </w:r>
      <w:r>
        <w:rPr>
          <w:rStyle w:val="a5"/>
          <w:rFonts w:ascii="Times New Roman" w:hAnsi="Times New Roman" w:cs="Times New Roman"/>
          <w:b w:val="0"/>
          <w:sz w:val="26"/>
          <w:szCs w:val="26"/>
        </w:rPr>
        <w:t xml:space="preserve">необходимо  в течении </w:t>
      </w:r>
      <w:r>
        <w:rPr>
          <w:rStyle w:val="a5"/>
          <w:rFonts w:ascii="Times New Roman" w:hAnsi="Times New Roman" w:cs="Times New Roman"/>
          <w:color w:val="FF0000"/>
          <w:sz w:val="26"/>
          <w:szCs w:val="26"/>
        </w:rPr>
        <w:t xml:space="preserve">2х рабочих дней </w:t>
      </w:r>
      <w:r>
        <w:rPr>
          <w:rFonts w:ascii="Times New Roman" w:hAnsi="Times New Roman" w:cs="Times New Roman"/>
          <w:color w:val="FF0000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 xml:space="preserve">с момента регистрации донести в образовательную организацию ( </w:t>
      </w:r>
      <w:proofErr w:type="spellStart"/>
      <w:r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ул.</w:t>
      </w:r>
      <w:r w:rsidR="002A3EA5" w:rsidRPr="002A3EA5">
        <w:rPr>
          <w:rFonts w:ascii="Times New Roman" w:hAnsi="Times New Roman" w:cs="Times New Roman"/>
          <w:sz w:val="26"/>
          <w:szCs w:val="26"/>
        </w:rPr>
        <w:t>Уральская</w:t>
      </w:r>
      <w:proofErr w:type="spellEnd"/>
      <w:r w:rsidR="002A3EA5" w:rsidRPr="002A3EA5">
        <w:rPr>
          <w:rFonts w:ascii="Times New Roman" w:hAnsi="Times New Roman" w:cs="Times New Roman"/>
          <w:sz w:val="26"/>
          <w:szCs w:val="26"/>
        </w:rPr>
        <w:t>, 13</w:t>
      </w:r>
      <w:r>
        <w:rPr>
          <w:rFonts w:ascii="Times New Roman" w:hAnsi="Times New Roman" w:cs="Times New Roman"/>
          <w:sz w:val="26"/>
          <w:szCs w:val="26"/>
        </w:rPr>
        <w:t xml:space="preserve">) полный пакет документов (копии документов + оригинал справок) для принятия решения о включении заявителя в реестр на получение путевки. </w:t>
      </w:r>
    </w:p>
    <w:p w:rsidR="00104031" w:rsidRDefault="001040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:rsidR="00104031" w:rsidRDefault="00D079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           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  <w:lang w:eastAsia="ru-RU"/>
        </w:rPr>
        <w:t xml:space="preserve">  Основание для отказа в приёме заявлений в следующих случаях: </w:t>
      </w:r>
    </w:p>
    <w:p w:rsidR="00104031" w:rsidRDefault="00D0796E">
      <w:pPr>
        <w:pStyle w:val="ad"/>
        <w:shd w:val="clear" w:color="auto" w:fill="F5FBFE"/>
        <w:spacing w:beforeAutospacing="0" w:after="0" w:afterAutospacing="0" w:line="315" w:lineRule="atLeast"/>
        <w:jc w:val="both"/>
        <w:rPr>
          <w:b/>
          <w:bCs/>
          <w:color w:val="252525"/>
          <w:sz w:val="28"/>
          <w:szCs w:val="28"/>
        </w:rPr>
      </w:pPr>
      <w:r>
        <w:rPr>
          <w:bCs/>
          <w:sz w:val="26"/>
          <w:szCs w:val="26"/>
        </w:rPr>
        <w:t xml:space="preserve">1) заявление, </w:t>
      </w:r>
      <w:r>
        <w:rPr>
          <w:color w:val="252525"/>
          <w:sz w:val="26"/>
          <w:szCs w:val="26"/>
        </w:rPr>
        <w:t>поданное </w:t>
      </w:r>
      <w:r>
        <w:rPr>
          <w:rStyle w:val="a5"/>
          <w:color w:val="252525"/>
          <w:sz w:val="26"/>
          <w:szCs w:val="26"/>
        </w:rPr>
        <w:t>ранее указанного графика и времени,</w:t>
      </w:r>
      <w:r>
        <w:rPr>
          <w:color w:val="252525"/>
          <w:sz w:val="28"/>
          <w:szCs w:val="28"/>
        </w:rPr>
        <w:t> </w:t>
      </w:r>
      <w:r>
        <w:rPr>
          <w:bCs/>
          <w:sz w:val="26"/>
          <w:szCs w:val="26"/>
        </w:rPr>
        <w:t>утвержденного на 202</w:t>
      </w:r>
      <w:r w:rsidR="002A3EA5">
        <w:rPr>
          <w:bCs/>
          <w:sz w:val="26"/>
          <w:szCs w:val="26"/>
        </w:rPr>
        <w:t>6</w:t>
      </w:r>
      <w:bookmarkStart w:id="0" w:name="_GoBack"/>
      <w:bookmarkEnd w:id="0"/>
      <w:r>
        <w:rPr>
          <w:bCs/>
          <w:sz w:val="26"/>
          <w:szCs w:val="26"/>
        </w:rPr>
        <w:t xml:space="preserve"> год;</w:t>
      </w:r>
      <w:r>
        <w:rPr>
          <w:color w:val="252525"/>
          <w:sz w:val="28"/>
          <w:szCs w:val="28"/>
        </w:rPr>
        <w:t xml:space="preserve">         </w:t>
      </w:r>
    </w:p>
    <w:p w:rsidR="00104031" w:rsidRDefault="00D079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2) заявление подано гражданином, не имеющим на это полномочий; </w:t>
      </w:r>
    </w:p>
    <w:p w:rsidR="00104031" w:rsidRDefault="00D079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3) обращение лица, не относящегося к заявителю (не является родителем, законным представителем);</w:t>
      </w:r>
    </w:p>
    <w:p w:rsidR="00104031" w:rsidRDefault="00D079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4)документы не заверены печатями, не имеют надлежащих подписей, тексты документов написаны не разборчиво;</w:t>
      </w:r>
    </w:p>
    <w:p w:rsidR="00104031" w:rsidRDefault="00D079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5) Ф.И.О. физических лиц, адреса их места жительства написаны не полностью;</w:t>
      </w:r>
    </w:p>
    <w:p w:rsidR="00104031" w:rsidRDefault="00D079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6) наличие в документах подчисток, приписок, зачеркнутых слов и иных не оговоренных исправлений</w:t>
      </w:r>
    </w:p>
    <w:p w:rsidR="00104031" w:rsidRDefault="00D079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7) документы исполнены карандашом;</w:t>
      </w:r>
    </w:p>
    <w:p w:rsidR="00104031" w:rsidRDefault="00D079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8) наличие в документах серьёзных повреждений, наличие которых не позволяет истолковать их содержание.</w:t>
      </w:r>
    </w:p>
    <w:p w:rsidR="00104031" w:rsidRDefault="00D079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9). не полный пакет документов или его отсутствие.</w:t>
      </w:r>
    </w:p>
    <w:p w:rsidR="00104031" w:rsidRDefault="001040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104031" w:rsidRDefault="00D0796E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eastAsia="ru-RU"/>
        </w:rPr>
        <w:t xml:space="preserve">        Если заявление (пакет документов) передаёт доверенное лицо –дополнительно паспорт (и копия) доверенного лица и доверенность на подачу документов </w:t>
      </w:r>
    </w:p>
    <w:p w:rsidR="00104031" w:rsidRDefault="00D079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Бланки документов размещены на сайте управления образования </w:t>
      </w:r>
      <w:hyperlink r:id="rId6" w:tgtFrame="_blank">
        <w:r>
          <w:rPr>
            <w:rFonts w:ascii="Times New Roman" w:eastAsia="Times New Roman" w:hAnsi="Times New Roman" w:cs="Times New Roman"/>
            <w:b/>
            <w:bCs/>
            <w:color w:val="0000FF"/>
            <w:sz w:val="26"/>
            <w:szCs w:val="26"/>
            <w:u w:val="single"/>
            <w:lang w:eastAsia="ru-RU"/>
          </w:rPr>
          <w:t>bgogorono.ru</w:t>
        </w:r>
      </w:hyperlink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в разделе Родителям-Оздоровительная кампания-Документы</w:t>
      </w:r>
      <w:r>
        <w:rPr>
          <w:rFonts w:ascii="Times New Roman" w:hAnsi="Times New Roman" w:cs="Times New Roman"/>
          <w:sz w:val="26"/>
          <w:szCs w:val="26"/>
          <w:lang w:eastAsia="ru-RU"/>
        </w:rPr>
        <w:t>),</w:t>
      </w:r>
    </w:p>
    <w:sectPr w:rsidR="00104031">
      <w:pgSz w:w="11906" w:h="16838"/>
      <w:pgMar w:top="284" w:right="849" w:bottom="142" w:left="709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031"/>
    <w:rsid w:val="00104031"/>
    <w:rsid w:val="002A3EA5"/>
    <w:rsid w:val="00D0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822FC"/>
  <w15:docId w15:val="{4E510220-81E2-4A75-9969-6A2BF1AF8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EE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link w:val="a4"/>
    <w:uiPriority w:val="99"/>
    <w:semiHidden/>
    <w:qFormat/>
    <w:rsid w:val="00C96003"/>
    <w:rPr>
      <w:rFonts w:ascii="Tahoma" w:hAnsi="Tahoma" w:cs="Tahoma"/>
      <w:sz w:val="16"/>
      <w:szCs w:val="16"/>
    </w:rPr>
  </w:style>
  <w:style w:type="character" w:styleId="a5">
    <w:name w:val="Strong"/>
    <w:uiPriority w:val="22"/>
    <w:qFormat/>
    <w:rsid w:val="00BE4E06"/>
    <w:rPr>
      <w:b/>
      <w:bCs/>
    </w:rPr>
  </w:style>
  <w:style w:type="character" w:styleId="a6">
    <w:name w:val="Hyperlink"/>
    <w:rsid w:val="00182C61"/>
    <w:rPr>
      <w:color w:val="0000FF"/>
      <w:u w:val="single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4">
    <w:name w:val="Balloon Text"/>
    <w:basedOn w:val="a"/>
    <w:link w:val="a3"/>
    <w:uiPriority w:val="99"/>
    <w:semiHidden/>
    <w:qFormat/>
    <w:rsid w:val="00C9600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6A6463"/>
    <w:pPr>
      <w:ind w:left="720"/>
      <w:contextualSpacing/>
    </w:pPr>
  </w:style>
  <w:style w:type="paragraph" w:customStyle="1" w:styleId="1">
    <w:name w:val="Обычный1"/>
    <w:qFormat/>
    <w:rsid w:val="00C33968"/>
    <w:pPr>
      <w:widowControl w:val="0"/>
      <w:spacing w:line="100" w:lineRule="atLeast"/>
      <w:textAlignment w:val="baseline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paragraph" w:customStyle="1" w:styleId="ConsPlusNormal">
    <w:name w:val="ConsPlusNormal"/>
    <w:qFormat/>
    <w:rsid w:val="00182C61"/>
    <w:pPr>
      <w:widowControl w:val="0"/>
      <w:ind w:firstLine="720"/>
    </w:pPr>
    <w:rPr>
      <w:rFonts w:ascii="Arial" w:eastAsia="Times New Roman" w:hAnsi="Arial" w:cs="Arial"/>
    </w:rPr>
  </w:style>
  <w:style w:type="paragraph" w:styleId="ad">
    <w:name w:val="Normal (Web)"/>
    <w:basedOn w:val="a"/>
    <w:uiPriority w:val="99"/>
    <w:unhideWhenUsed/>
    <w:qFormat/>
    <w:rsid w:val="009B6D2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yandex.ru/clck/jsredir?bu=uniq1521093874460159874&amp;from=yandex.ru%3Byandsearch%3Bweb%3B%3B&amp;text=&amp;etext=1726.YjjyApum8bszOAZLm05uFoIcsr-rtQhC1gWqB4SWOdKkkyskhV-zl1wJP2at2SYm.e7eae2df6ce755b5aac4bcd984bf6b26f22562af&amp;uuid=&amp;state=PEtFfuTeVD4jaxywoSUvtB2i7c0_vxGdKJBUN48dhRaQEew_4vPgtaHQTbCUXI3yXF7gMIt8Es9RFLtOmtvshg,,&amp;&amp;cst=AiuY0DBWFJ4BWM_uhLTTxE-tf2SYR3MLvqlpITg6P-Fv1GS2CxTxerpPTF_2VFZj5bjvcky6tECOte8Tb2u8pMPrTvmnlcwNmz4ZxXLeASNjh_0u4Cxa5P8uZGAxUqxtuSSFyi8lNvL_InSVQBCzKXyeBLjZs_-2ktaWMko89wgsFQWDuC3T1Jkyuey5FDU3iDSBrELI5xjyMa5lbVpRfNMfletbN_KhhEA-YYyvwWcSEfZwHyMJa9S4YoxSzpVBwgSSqgAj-N5kdqJy9s2Czf0gil0xXeSM0EUuH7JaZWyuv7Xq89FVXfgkz5F8B23Ya5xC_woj7SnzV1On5LLgJUSeWY62tXFP0q7iSxAEt3xVhxcoIMqDPS9jbtKw1bvHgYpQ-5a8Qw-LqwfuxSIgVBSqhSKWnSdWBG8_O-KsjZpqlNcH9Rd5Re1Qz3DAfY7inF3uYHCJ7uBf1Q-eJI7nVw3ZXxCR-g4cKmW9r8GN9yyEWHpC5VLwN8fNQf_ZjGo1zIi5PanTmkfwQHNk7fFyhS0dTcQsm4wRrDSybzlWU_Kf41BKxTD66BkkV4n6x-v3mvFQc2Z1AZOSJLnasaERc5hAh7F4rcZ6KfqNU_TcxdsMcIH1DYv4Y0V4uGSwCwy9Cla94geUlcsoFS17ro7qUNCEdzRPxuCfoSvVPFe9kbQvRbvnSVym8WRxsI_uvLjR612PrXTza774lKnoP9dqz_-zYnrcFh6Yr5YCX0dyToHda4_NEXq92QeJVADU4VksoOn2LV7NIDkWySkK77nDhx2x2MmhyBU4Rqr8V6ILgtjTLMe9fiSiM3NlTc-Px4h1-SFEE6hqargpSCKCYAnMyP_7k13-EzcpoG04MWlgJuKyLEoObHiC0P4lc18jI4_3nAEMhuDkky-TVAZ5009dLg,,&amp;data=UlNrNmk5WktYejR0eWJFYk1LdmtxaGNLMVYtSV9mNDBxSTZibjRCSjFTRVFiQmZXQUIwaDRfX2dHNW1SOGpZN3hUVHRTNTRYdWwyOGlUOGJ2bHA3MUplQzdZZEZxY0dE&amp;sign=8f1f41882fc9e5dfb3a1253d28e2d629&amp;keyno=0&amp;b64e=2&amp;ref=orjY4mGPRjk5boDnW0uvlpAgqs5Jg3quM84KmdIKt3c,&amp;l10n=ru&amp;cts=1521094684249&amp;mc=3.1219280948873624" TargetMode="External"/><Relationship Id="rId5" Type="http://schemas.openxmlformats.org/officeDocument/2006/relationships/hyperlink" Target="https://www.gosuslugi.ru/" TargetMode="External"/><Relationship Id="rId4" Type="http://schemas.openxmlformats.org/officeDocument/2006/relationships/hyperlink" Target="http://yandex.ru/clck/jsredir?bu=uniq1521093874460159874&amp;from=yandex.ru%3Byandsearch%3Bweb%3B%3B&amp;text=&amp;etext=1726.YjjyApum8bszOAZLm05uFoIcsr-rtQhC1gWqB4SWOdKkkyskhV-zl1wJP2at2SYm.e7eae2df6ce755b5aac4bcd984bf6b26f22562af&amp;uuid=&amp;state=PEtFfuTeVD4jaxywoSUvtB2i7c0_vxGdKJBUN48dhRaQEew_4vPgtaHQTbCUXI3yXF7gMIt8Es9RFLtOmtvshg,,&amp;&amp;cst=AiuY0DBWFJ4BWM_uhLTTxE-tf2SYR3MLvqlpITg6P-Fv1GS2CxTxerpPTF_2VFZj5bjvcky6tECOte8Tb2u8pMPrTvmnlcwNmz4ZxXLeASNjh_0u4Cxa5P8uZGAxUqxtuSSFyi8lNvL_InSVQBCzKXyeBLjZs_-2ktaWMko89wgsFQWDuC3T1Jkyuey5FDU3iDSBrELI5xjyMa5lbVpRfNMfletbN_KhhEA-YYyvwWcSEfZwHyMJa9S4YoxSzpVBwgSSqgAj-N5kdqJy9s2Czf0gil0xXeSM0EUuH7JaZWyuv7Xq89FVXfgkz5F8B23Ya5xC_woj7SnzV1On5LLgJUSeWY62tXFP0q7iSxAEt3xVhxcoIMqDPS9jbtKw1bvHgYpQ-5a8Qw-LqwfuxSIgVBSqhSKWnSdWBG8_O-KsjZpqlNcH9Rd5Re1Qz3DAfY7inF3uYHCJ7uBf1Q-eJI7nVw3ZXxCR-g4cKmW9r8GN9yyEWHpC5VLwN8fNQf_ZjGo1zIi5PanTmkfwQHNk7fFyhS0dTcQsm4wRrDSybzlWU_Kf41BKxTD66BkkV4n6x-v3mvFQc2Z1AZOSJLnasaERc5hAh7F4rcZ6KfqNU_TcxdsMcIH1DYv4Y0V4uGSwCwy9Cla94geUlcsoFS17ro7qUNCEdzRPxuCfoSvVPFe9kbQvRbvnSVym8WRxsI_uvLjR612PrXTza774lKnoP9dqz_-zYnrcFh6Yr5YCX0dyToHda4_NEXq92QeJVADU4VksoOn2LV7NIDkWySkK77nDhx2x2MmhyBU4Rqr8V6ILgtjTLMe9fiSiM3NlTc-Px4h1-SFEE6hqargpSCKCYAnMyP_7k13-EzcpoG04MWlgJuKyLEoObHiC0P4lc18jI4_3nAEMhuDkky-TVAZ5009dLg,,&amp;data=UlNrNmk5WktYejR0eWJFYk1LdmtxaGNLMVYtSV9mNDBxSTZibjRCSjFTRVFiQmZXQUIwaDRfX2dHNW1SOGpZN3hUVHRTNTRYdWwyOGlUOGJ2bHA3MUplQzdZZEZxY0dE&amp;sign=8f1f41882fc9e5dfb3a1253d28e2d629&amp;keyno=0&amp;b64e=2&amp;ref=orjY4mGPRjk5boDnW0uvlpAgqs5Jg3quM84KmdIKt3c,&amp;l10n=ru&amp;cts=1521094684249&amp;mc=3.1219280948873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2</Pages>
  <Words>1076</Words>
  <Characters>8206</Characters>
  <Application>Microsoft Office Word</Application>
  <DocSecurity>0</DocSecurity>
  <Lines>227</Lines>
  <Paragraphs>98</Paragraphs>
  <ScaleCrop>false</ScaleCrop>
  <Company/>
  <LinksUpToDate>false</LinksUpToDate>
  <CharactersWithSpaces>9184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upravlenie</dc:creator>
  <dc:description/>
  <cp:lastModifiedBy>Главный ПК</cp:lastModifiedBy>
  <cp:revision>46</cp:revision>
  <cp:lastPrinted>2014-03-14T03:47:00Z</cp:lastPrinted>
  <dcterms:created xsi:type="dcterms:W3CDTF">2017-03-31T12:44:00Z</dcterms:created>
  <dcterms:modified xsi:type="dcterms:W3CDTF">2026-05-21T09:27:00Z</dcterms:modified>
  <dc:language>ru-RU</dc:language>
</cp:coreProperties>
</file>