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4E" w:rsidRPr="006C269E" w:rsidRDefault="00F45409">
      <w:pPr>
        <w:rPr>
          <w:rFonts w:ascii="Centaur" w:hAnsi="Centaur"/>
          <w:sz w:val="28"/>
          <w:szCs w:val="28"/>
        </w:rPr>
      </w:pPr>
      <w:r w:rsidRPr="006C269E">
        <w:rPr>
          <w:rFonts w:ascii="Centaur" w:hAnsi="Centaur"/>
          <w:sz w:val="28"/>
          <w:szCs w:val="28"/>
        </w:rPr>
        <w:t xml:space="preserve">4 </w:t>
      </w:r>
      <w:r w:rsidRPr="006C269E">
        <w:rPr>
          <w:rFonts w:ascii="Times New Roman" w:hAnsi="Times New Roman" w:cs="Times New Roman"/>
          <w:sz w:val="28"/>
          <w:szCs w:val="28"/>
        </w:rPr>
        <w:t>этап</w:t>
      </w:r>
      <w:r w:rsidRPr="006C269E">
        <w:rPr>
          <w:rFonts w:ascii="Centaur" w:hAnsi="Centaur"/>
          <w:sz w:val="28"/>
          <w:szCs w:val="28"/>
        </w:rPr>
        <w:t xml:space="preserve"> - </w:t>
      </w:r>
      <w:r w:rsidRPr="006C269E">
        <w:rPr>
          <w:rFonts w:ascii="Times New Roman" w:hAnsi="Times New Roman" w:cs="Times New Roman"/>
          <w:sz w:val="28"/>
          <w:szCs w:val="28"/>
        </w:rPr>
        <w:t>История</w:t>
      </w:r>
      <w:r w:rsidRPr="006C269E">
        <w:rPr>
          <w:rFonts w:ascii="Centaur" w:hAnsi="Centaur"/>
          <w:sz w:val="28"/>
          <w:szCs w:val="28"/>
        </w:rPr>
        <w:t xml:space="preserve"> </w:t>
      </w:r>
      <w:r w:rsidRPr="006C269E">
        <w:rPr>
          <w:rFonts w:ascii="Times New Roman" w:hAnsi="Times New Roman" w:cs="Times New Roman"/>
          <w:sz w:val="28"/>
          <w:szCs w:val="28"/>
        </w:rPr>
        <w:t>взрыва</w:t>
      </w:r>
      <w:r w:rsidRPr="006C269E">
        <w:rPr>
          <w:rFonts w:ascii="Centaur" w:hAnsi="Centaur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F45409" w:rsidRPr="006C269E" w:rsidTr="00F45409">
        <w:tc>
          <w:tcPr>
            <w:tcW w:w="2943" w:type="dxa"/>
          </w:tcPr>
          <w:p w:rsidR="00F45409" w:rsidRPr="006C269E" w:rsidRDefault="00F45409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взрыва</w:t>
            </w:r>
          </w:p>
        </w:tc>
        <w:tc>
          <w:tcPr>
            <w:tcW w:w="6628" w:type="dxa"/>
          </w:tcPr>
          <w:p w:rsidR="00F45409" w:rsidRPr="006C269E" w:rsidRDefault="00842316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Centaur" w:hAnsi="Centaur"/>
                <w:sz w:val="28"/>
                <w:szCs w:val="28"/>
              </w:rPr>
              <w:t xml:space="preserve">17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1998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45409" w:rsidRPr="006C269E" w:rsidRDefault="00F45409">
            <w:pPr>
              <w:rPr>
                <w:rFonts w:ascii="Centaur" w:hAnsi="Centaur"/>
                <w:sz w:val="28"/>
                <w:szCs w:val="28"/>
              </w:rPr>
            </w:pPr>
          </w:p>
        </w:tc>
      </w:tr>
      <w:tr w:rsidR="00F45409" w:rsidRPr="006C269E" w:rsidTr="00F45409">
        <w:tc>
          <w:tcPr>
            <w:tcW w:w="2943" w:type="dxa"/>
          </w:tcPr>
          <w:p w:rsidR="00F45409" w:rsidRPr="006C269E" w:rsidRDefault="00842316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взрыва</w:t>
            </w:r>
          </w:p>
          <w:p w:rsidR="00F45409" w:rsidRPr="006C269E" w:rsidRDefault="00F45409">
            <w:pPr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6628" w:type="dxa"/>
          </w:tcPr>
          <w:p w:rsidR="00F45409" w:rsidRPr="006C269E" w:rsidRDefault="00842316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Склад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инженерных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боеприпасов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Уральского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военного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,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посёлка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Лосиного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</w:p>
          <w:p w:rsidR="00842316" w:rsidRPr="006C269E" w:rsidRDefault="00842316">
            <w:pPr>
              <w:rPr>
                <w:rFonts w:ascii="Centaur" w:hAnsi="Centaur"/>
                <w:sz w:val="28"/>
                <w:szCs w:val="28"/>
              </w:rPr>
            </w:pPr>
          </w:p>
        </w:tc>
      </w:tr>
      <w:tr w:rsidR="00F45409" w:rsidRPr="006C269E" w:rsidTr="00F45409">
        <w:tc>
          <w:tcPr>
            <w:tcW w:w="2943" w:type="dxa"/>
          </w:tcPr>
          <w:p w:rsidR="00F45409" w:rsidRPr="006C269E" w:rsidRDefault="00842316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взрыва</w:t>
            </w:r>
          </w:p>
          <w:p w:rsidR="00F45409" w:rsidRPr="006C269E" w:rsidRDefault="00F45409">
            <w:pPr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6628" w:type="dxa"/>
          </w:tcPr>
          <w:p w:rsidR="00F45409" w:rsidRPr="006C269E" w:rsidRDefault="00842316" w:rsidP="00842316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сухой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грозы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жаркие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лета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1998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</w:p>
          <w:p w:rsidR="00D90977" w:rsidRPr="006C269E" w:rsidRDefault="0092666D" w:rsidP="0092666D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электрического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разряда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шаровой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молнии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одновременно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местах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возник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</w:p>
          <w:p w:rsidR="0092666D" w:rsidRPr="006C269E" w:rsidRDefault="0092666D" w:rsidP="0092666D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</w:p>
        </w:tc>
      </w:tr>
      <w:tr w:rsidR="00842316" w:rsidRPr="006C269E" w:rsidTr="00F45409">
        <w:tc>
          <w:tcPr>
            <w:tcW w:w="2943" w:type="dxa"/>
          </w:tcPr>
          <w:p w:rsidR="00842316" w:rsidRPr="006C269E" w:rsidRDefault="0092666D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Последствия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пожара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шаровой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молнии</w:t>
            </w:r>
          </w:p>
          <w:p w:rsidR="00842316" w:rsidRPr="006C269E" w:rsidRDefault="00842316">
            <w:pPr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6628" w:type="dxa"/>
          </w:tcPr>
          <w:p w:rsidR="0092666D" w:rsidRPr="006C269E" w:rsidRDefault="0092666D" w:rsidP="0092666D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Загорелись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штабеля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инженерными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боеприпасами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,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хранившимися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открытой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площадке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</w:p>
          <w:p w:rsidR="0092666D" w:rsidRPr="006C269E" w:rsidRDefault="0092666D" w:rsidP="0092666D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взрыва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взлетели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100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боеприпасов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тротиловом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эквиваленте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</w:p>
          <w:p w:rsidR="00842316" w:rsidRDefault="00D90977" w:rsidP="00842316">
            <w:pPr>
              <w:rPr>
                <w:rFonts w:cs="Times New Roman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Гибель</w:t>
            </w:r>
            <w:r w:rsidRPr="006C269E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D201AA">
              <w:rPr>
                <w:rFonts w:cs="Times New Roman"/>
                <w:sz w:val="28"/>
                <w:szCs w:val="28"/>
              </w:rPr>
              <w:t>13</w:t>
            </w:r>
            <w:bookmarkStart w:id="0" w:name="_GoBack"/>
            <w:bookmarkEnd w:id="0"/>
            <w:r w:rsidRPr="006C269E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6C269E">
              <w:rPr>
                <w:rFonts w:ascii="Centaur" w:hAnsi="Centaur" w:cs="Times New Roman"/>
                <w:sz w:val="28"/>
                <w:szCs w:val="28"/>
              </w:rPr>
              <w:t>.</w:t>
            </w:r>
          </w:p>
          <w:p w:rsidR="006C269E" w:rsidRPr="006C269E" w:rsidRDefault="006C269E" w:rsidP="0084231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92666D" w:rsidRPr="006C269E" w:rsidTr="00F45409">
        <w:tc>
          <w:tcPr>
            <w:tcW w:w="2943" w:type="dxa"/>
          </w:tcPr>
          <w:p w:rsidR="0092666D" w:rsidRPr="006C269E" w:rsidRDefault="0092666D">
            <w:pPr>
              <w:rPr>
                <w:rFonts w:ascii="Centaur" w:hAnsi="Centaur"/>
                <w:sz w:val="28"/>
                <w:szCs w:val="28"/>
              </w:rPr>
            </w:pP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Герой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–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Жуйков</w:t>
            </w:r>
            <w:r w:rsidRPr="006C269E">
              <w:rPr>
                <w:rFonts w:ascii="Centaur" w:hAnsi="Centaur"/>
                <w:sz w:val="28"/>
                <w:szCs w:val="28"/>
              </w:rPr>
              <w:t xml:space="preserve"> 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  <w:r w:rsidRPr="006C26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269E">
              <w:rPr>
                <w:rFonts w:ascii="Centaur" w:hAnsi="Centaur"/>
                <w:sz w:val="28"/>
                <w:szCs w:val="28"/>
              </w:rPr>
              <w:t>.</w:t>
            </w:r>
          </w:p>
          <w:p w:rsidR="0092666D" w:rsidRPr="006C269E" w:rsidRDefault="0092666D">
            <w:pPr>
              <w:rPr>
                <w:rFonts w:ascii="Centaur" w:hAnsi="Centaur"/>
                <w:sz w:val="28"/>
                <w:szCs w:val="28"/>
              </w:rPr>
            </w:pPr>
          </w:p>
          <w:p w:rsidR="0092666D" w:rsidRPr="006C269E" w:rsidRDefault="0092666D">
            <w:pPr>
              <w:rPr>
                <w:rFonts w:ascii="Centaur" w:hAnsi="Centaur"/>
                <w:sz w:val="28"/>
                <w:szCs w:val="28"/>
              </w:rPr>
            </w:pPr>
          </w:p>
        </w:tc>
        <w:tc>
          <w:tcPr>
            <w:tcW w:w="6628" w:type="dxa"/>
          </w:tcPr>
          <w:p w:rsidR="00D90977" w:rsidRPr="00D90977" w:rsidRDefault="00D90977" w:rsidP="00D90977">
            <w:pPr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</w:pPr>
            <w:r w:rsidRPr="006C26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Подполковник</w:t>
            </w:r>
            <w:r w:rsidRPr="006C269E">
              <w:rPr>
                <w:rFonts w:ascii="Centaur" w:eastAsia="Times New Roman" w:hAnsi="Centaur" w:cs="Times New Roman"/>
                <w:b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DFDF0"/>
                <w:lang w:eastAsia="ru-RU"/>
              </w:rPr>
              <w:t>Сергей</w:t>
            </w:r>
            <w:r w:rsidRPr="00D90977">
              <w:rPr>
                <w:rFonts w:ascii="Centaur" w:eastAsia="Times New Roman" w:hAnsi="Centaur" w:cs="Times New Roman"/>
                <w:b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DFDF0"/>
                <w:lang w:eastAsia="ru-RU"/>
              </w:rPr>
              <w:t>Васильевич</w:t>
            </w:r>
            <w:r w:rsidRPr="00D90977">
              <w:rPr>
                <w:rFonts w:ascii="Centaur" w:eastAsia="Times New Roman" w:hAnsi="Centaur" w:cs="Times New Roman"/>
                <w:b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DFDF0"/>
                <w:lang w:eastAsia="ru-RU"/>
              </w:rPr>
              <w:t>Жуйков</w:t>
            </w:r>
            <w:r w:rsidRPr="006C269E">
              <w:rPr>
                <w:rFonts w:ascii="Centaur" w:eastAsia="Times New Roman" w:hAnsi="Centaur" w:cs="Times New Roman"/>
                <w:b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6C26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командир</w:t>
            </w:r>
            <w:r w:rsidRPr="006C269E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6C26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части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1998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году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служил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начальником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окружного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склада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инженерных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боеприпасов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посёлке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Лосином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.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Погиб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июле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1998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года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результате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взрыва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от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пожара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на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территории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склада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боеприпасов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.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Вместе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подчинёнными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он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до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последней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минуты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жизни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боролся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огнём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стремился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предотвратить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взрыв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.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Подполковник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Жуйков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Сергей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Васильевич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удостоен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звания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Героя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России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. </w:t>
            </w:r>
          </w:p>
          <w:p w:rsidR="00D90977" w:rsidRPr="00D90977" w:rsidRDefault="00D90977" w:rsidP="00D90977">
            <w:pPr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</w:pP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Приказом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ректора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УГТУ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>-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УПИ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от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16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октября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2003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года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военной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кафедре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инженерных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войск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было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присвоено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имя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Героя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России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Сергея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Жуйкова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. </w:t>
            </w:r>
          </w:p>
          <w:p w:rsidR="00D90977" w:rsidRPr="00D90977" w:rsidRDefault="00D90977" w:rsidP="00D90977">
            <w:pPr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</w:pP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историко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>-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мемориальном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зале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Тюменского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высшего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военно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>-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инженерного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командного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училища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где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учился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Сергей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Васильевич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есть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экспозиция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которая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рассказывает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нём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. </w:t>
            </w:r>
          </w:p>
          <w:p w:rsidR="00D90977" w:rsidRPr="00D90977" w:rsidRDefault="00D90977" w:rsidP="00D90977">
            <w:pPr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</w:pP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На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территории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бывшего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склада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инженерных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боеприпасов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Уральского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военного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округа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создан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мемориал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где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собираются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те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,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кто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хранит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память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об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этом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светлом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человеке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Centaur" w:eastAsia="Times New Roman" w:hAnsi="Centaur" w:cs="Centaur"/>
                <w:sz w:val="28"/>
                <w:szCs w:val="28"/>
                <w:shd w:val="clear" w:color="auto" w:fill="FDFDF0"/>
                <w:lang w:eastAsia="ru-RU"/>
              </w:rPr>
              <w:t>–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офицере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Centaur" w:eastAsia="Times New Roman" w:hAnsi="Centaur" w:cs="Centaur"/>
                <w:sz w:val="28"/>
                <w:szCs w:val="28"/>
                <w:shd w:val="clear" w:color="auto" w:fill="FDFDF0"/>
                <w:lang w:eastAsia="ru-RU"/>
              </w:rPr>
              <w:t>–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солдате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своей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 xml:space="preserve"> </w:t>
            </w:r>
            <w:r w:rsidRPr="00D9097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0"/>
                <w:lang w:eastAsia="ru-RU"/>
              </w:rPr>
              <w:t>страны</w:t>
            </w:r>
            <w:r w:rsidRPr="00D90977">
              <w:rPr>
                <w:rFonts w:ascii="Centaur" w:eastAsia="Times New Roman" w:hAnsi="Centaur" w:cs="Times New Roman"/>
                <w:sz w:val="28"/>
                <w:szCs w:val="28"/>
                <w:shd w:val="clear" w:color="auto" w:fill="FDFDF0"/>
                <w:lang w:eastAsia="ru-RU"/>
              </w:rPr>
              <w:t>.</w:t>
            </w:r>
          </w:p>
          <w:p w:rsidR="0092666D" w:rsidRPr="006C269E" w:rsidRDefault="0092666D" w:rsidP="0092666D">
            <w:pPr>
              <w:rPr>
                <w:rFonts w:ascii="Centaur" w:hAnsi="Centaur"/>
                <w:sz w:val="28"/>
                <w:szCs w:val="28"/>
              </w:rPr>
            </w:pPr>
          </w:p>
        </w:tc>
      </w:tr>
    </w:tbl>
    <w:p w:rsidR="00F45409" w:rsidRPr="006C269E" w:rsidRDefault="00F45409">
      <w:pPr>
        <w:rPr>
          <w:rFonts w:ascii="Centaur" w:hAnsi="Centaur"/>
          <w:sz w:val="28"/>
          <w:szCs w:val="28"/>
        </w:rPr>
      </w:pPr>
    </w:p>
    <w:sectPr w:rsidR="00F45409" w:rsidRPr="006C269E" w:rsidSect="00A5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E29"/>
    <w:rsid w:val="005B5B58"/>
    <w:rsid w:val="00696A4E"/>
    <w:rsid w:val="006C269E"/>
    <w:rsid w:val="00725E29"/>
    <w:rsid w:val="00741E58"/>
    <w:rsid w:val="00842316"/>
    <w:rsid w:val="0092666D"/>
    <w:rsid w:val="00A55A0E"/>
    <w:rsid w:val="00D201AA"/>
    <w:rsid w:val="00D90977"/>
    <w:rsid w:val="00F4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5</cp:revision>
  <dcterms:created xsi:type="dcterms:W3CDTF">2018-03-20T11:40:00Z</dcterms:created>
  <dcterms:modified xsi:type="dcterms:W3CDTF">2018-06-11T10:33:00Z</dcterms:modified>
</cp:coreProperties>
</file>