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606" w:rsidRPr="0053052D" w:rsidRDefault="00B95606" w:rsidP="00B95606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53052D">
        <w:rPr>
          <w:rFonts w:ascii="Times New Roman" w:eastAsia="Times New Roman" w:hAnsi="Times New Roman" w:cs="Times New Roman"/>
          <w:sz w:val="28"/>
          <w:szCs w:val="28"/>
        </w:rPr>
        <w:t>Кроме того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3052D">
        <w:rPr>
          <w:rFonts w:ascii="Times New Roman" w:eastAsia="Times New Roman" w:hAnsi="Times New Roman" w:cs="Times New Roman"/>
          <w:sz w:val="28"/>
          <w:szCs w:val="28"/>
        </w:rPr>
        <w:t xml:space="preserve"> многие педагоги предлагают для изучения так называемый «золотой </w:t>
      </w:r>
      <w:r>
        <w:rPr>
          <w:rFonts w:ascii="Times New Roman" w:eastAsia="Times New Roman" w:hAnsi="Times New Roman" w:cs="Times New Roman"/>
          <w:sz w:val="28"/>
          <w:szCs w:val="28"/>
        </w:rPr>
        <w:t>список» —</w:t>
      </w:r>
      <w:r w:rsidRPr="0053052D">
        <w:rPr>
          <w:rFonts w:ascii="Times New Roman" w:eastAsia="Times New Roman" w:hAnsi="Times New Roman" w:cs="Times New Roman"/>
          <w:sz w:val="28"/>
          <w:szCs w:val="28"/>
        </w:rPr>
        <w:t xml:space="preserve"> произведения отечественной и зарубежной литературы, которые интересны для чтения в любом возрасте и вместе с обязательными произведениями школьной программы составляют некий культурный базис образованного человека. Предлагаемый далее список универсален для школьников примерно с 8 класса.</w:t>
      </w:r>
    </w:p>
    <w:p w:rsidR="00B95606" w:rsidRPr="0053052D" w:rsidRDefault="00B95606" w:rsidP="00B95606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52D">
        <w:rPr>
          <w:rFonts w:ascii="Times New Roman" w:eastAsia="Times New Roman" w:hAnsi="Times New Roman" w:cs="Times New Roman"/>
          <w:b/>
          <w:bCs/>
          <w:sz w:val="28"/>
          <w:szCs w:val="28"/>
        </w:rPr>
        <w:t>Русская литература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М. Салтыков-Щедрин «Сказки» 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Е. Шварц «Тень», «Обыкновенное чудо», «Сказка о потерянном времени»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А. Азимов «Стальные пещеры», «Поющий колокольчик»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А. и Б. Стругацкие «Обитаемый остров», «Понедельник начинается в субботу»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А. Грин. «</w:t>
      </w:r>
      <w:proofErr w:type="gramStart"/>
      <w:r w:rsidRPr="009D581B">
        <w:rPr>
          <w:rFonts w:ascii="Times New Roman" w:eastAsia="Times New Roman" w:hAnsi="Times New Roman" w:cs="Times New Roman"/>
          <w:sz w:val="28"/>
          <w:szCs w:val="28"/>
        </w:rPr>
        <w:t>Бегущая</w:t>
      </w:r>
      <w:proofErr w:type="gram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по волнам», «Алые паруса»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D581B">
        <w:rPr>
          <w:rFonts w:ascii="Times New Roman" w:eastAsia="Times New Roman" w:hAnsi="Times New Roman" w:cs="Times New Roman"/>
          <w:sz w:val="28"/>
          <w:szCs w:val="28"/>
        </w:rPr>
        <w:t>Д. Хармс «Старуха», «Голубая тетрадь № 10», «Случаи», «Сонет», «Оптический обман», «Сон», «Тюк!», «Связь»  </w:t>
      </w:r>
      <w:proofErr w:type="gramEnd"/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И. Тургенев «Первая любовь», «Мой сосед Радилов», «Ася», «Затишье»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Ф. Достоевский «Кроткая», «Подросток», «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Неточка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Незванова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Л. Толстой «Хозяин и работник», «Три смерти», «Хаджи-Мурат»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Л. Андреев «Ангелочек»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В. Гаршин «Красный цветок»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Тэффи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«Рассказы»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М. Зощенко «Жертва революции», «Аристократка», «Нервные люди», «Актер», «Тормоз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Вестингауза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» и другие рассказы 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Солженицын «Случай на станции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Кречетовка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В. Набоков «Рождество», «Ужас», «Машенька», «Лолита», «Защита Лужина»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lastRenderedPageBreak/>
        <w:t>Н. Олейников «Хвала изобретателям», «Смерть героя», «Муха», «О нулях»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А.П. Платонов</w:t>
      </w:r>
      <w:r w:rsidRPr="009D58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>Броня»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В. Быков «Сотников»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В.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Закруткин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«Матерь человеческая»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Б. Васильев «А завтра была война», «В списках не значился», «А зори здесь тихие», «Утоли мои печали»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Вс. Лавренёв «Сорок первый»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В. Распутин «Живи и помни»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В. Тендряков «Весенние перевертыши»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Г. Машкин «Синее море, белый пароход»</w:t>
      </w:r>
    </w:p>
    <w:p w:rsidR="00B95606" w:rsidRPr="009D581B" w:rsidRDefault="00B95606" w:rsidP="00B95606">
      <w:pPr>
        <w:pStyle w:val="aa"/>
        <w:numPr>
          <w:ilvl w:val="0"/>
          <w:numId w:val="19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А. Алексин Повести и рассказы</w:t>
      </w:r>
    </w:p>
    <w:p w:rsidR="00B95606" w:rsidRPr="0053052D" w:rsidRDefault="00B95606" w:rsidP="00B95606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52D">
        <w:rPr>
          <w:rFonts w:ascii="Times New Roman" w:eastAsia="Times New Roman" w:hAnsi="Times New Roman" w:cs="Times New Roman"/>
          <w:b/>
          <w:bCs/>
          <w:sz w:val="28"/>
          <w:szCs w:val="28"/>
        </w:rPr>
        <w:t>Зарубежная литература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>Диккенс «Оливер Твист»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Г. Уэллс «Когда спящий проснется», «Пища богов»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Р.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Бредбери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«451 по Фаренгейту», «И грянул гром», «Вино из одуванчиков», «Лето, прощай!»; рассказы «Всё лето в один день», «Вельд», «И всё-таки он наш…», «Калейдоскоп», «Улыбка»</w:t>
      </w:r>
      <w:proofErr w:type="gramEnd"/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П. Андерсон «Три льва и три сердца»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Р. Желязны «Джек-из-тени», «Колокола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Шоредана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Каттнер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«Рассказы о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Хогбенах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К. Саймак «Всё живое», «Когда в доме одиноко», «Поколение, достигшее цели»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Томас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Мэлори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«Смерть Артура» (в пересказах)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>Грин «Приключения короля Артура и рыцарей Круглого стола»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К.де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Труа «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Ивейн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>, или Рыцарь со львом»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М.Твен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«Янки из Коннектикута при дворе короля Артура»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Д ж. Свифт «Путешествия Гулливера»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lastRenderedPageBreak/>
        <w:t>Э. Т. А. Гофман «Песочный человек», «Крошка Цахес»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Ф. Кафка «Превращение», «Исправительная колония»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У.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Голдинг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«Повелитель мух»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Уолпол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«Замок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Отранто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Э. По «Колодец и маятник», «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Метценгерштейн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О. Уайльд «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Кентервильское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привидение»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В.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Гауф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«Молодой англичанин»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>Шекли «Ордер на убийство»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>Браун «Арена».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Э. Хемингуэй «Старик и море», «Прощай, оружие!», «Фиеста»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Олдридж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«Последний дюйм»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Урсула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Ле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Гуин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«Волшебник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Земноморья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Дж.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Дарелл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«Моя семья и другие звери» и др.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Джек Лондон «Смок и Малыш»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Джейн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Остин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«Гордость и предубеждение»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Ш. </w:t>
      </w:r>
      <w:proofErr w:type="spellStart"/>
      <w:r w:rsidRPr="009D581B">
        <w:rPr>
          <w:rFonts w:ascii="Times New Roman" w:eastAsia="Times New Roman" w:hAnsi="Times New Roman" w:cs="Times New Roman"/>
          <w:sz w:val="28"/>
          <w:szCs w:val="28"/>
        </w:rPr>
        <w:t>Бронте</w:t>
      </w:r>
      <w:proofErr w:type="spellEnd"/>
      <w:r w:rsidRPr="009D581B">
        <w:rPr>
          <w:rFonts w:ascii="Times New Roman" w:eastAsia="Times New Roman" w:hAnsi="Times New Roman" w:cs="Times New Roman"/>
          <w:sz w:val="28"/>
          <w:szCs w:val="28"/>
        </w:rPr>
        <w:t xml:space="preserve"> «Джейн Эйр».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Э.М.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581B">
        <w:rPr>
          <w:rFonts w:ascii="Times New Roman" w:eastAsia="Times New Roman" w:hAnsi="Times New Roman" w:cs="Times New Roman"/>
          <w:sz w:val="28"/>
          <w:szCs w:val="28"/>
        </w:rPr>
        <w:t>Ремарк «Три товарища», «На западном фронте без перемен», «Время жить, время умирать»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Г. де Мопассан «Ожерелье», «Милый друг»</w:t>
      </w:r>
    </w:p>
    <w:p w:rsidR="00B95606" w:rsidRPr="009D581B" w:rsidRDefault="00B95606" w:rsidP="00B95606">
      <w:pPr>
        <w:pStyle w:val="aa"/>
        <w:numPr>
          <w:ilvl w:val="0"/>
          <w:numId w:val="20"/>
        </w:num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581B">
        <w:rPr>
          <w:rFonts w:ascii="Times New Roman" w:eastAsia="Times New Roman" w:hAnsi="Times New Roman" w:cs="Times New Roman"/>
          <w:sz w:val="28"/>
          <w:szCs w:val="28"/>
        </w:rPr>
        <w:t>О. Генри «Фараон и хорал»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1153" w:rsidRPr="00B95606" w:rsidRDefault="00EA1153" w:rsidP="00B95606"/>
    <w:sectPr w:rsidR="00EA1153" w:rsidRPr="00B95606" w:rsidSect="00833A6B">
      <w:headerReference w:type="default" r:id="rId8"/>
      <w:footerReference w:type="default" r:id="rId9"/>
      <w:pgSz w:w="11906" w:h="16838"/>
      <w:pgMar w:top="3119" w:right="850" w:bottom="241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AAD" w:rsidRDefault="00D40AAD" w:rsidP="00EA1153">
      <w:pPr>
        <w:spacing w:after="0" w:line="240" w:lineRule="auto"/>
      </w:pPr>
      <w:r>
        <w:separator/>
      </w:r>
    </w:p>
  </w:endnote>
  <w:endnote w:type="continuationSeparator" w:id="0">
    <w:p w:rsidR="00D40AAD" w:rsidRDefault="00D40AAD" w:rsidP="00EA1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arterITC">
    <w:panose1 w:val="00000000000000000000"/>
    <w:charset w:val="00"/>
    <w:family w:val="roman"/>
    <w:notTrueType/>
    <w:pitch w:val="variable"/>
    <w:sig w:usb0="800002FF" w:usb1="5000204A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153" w:rsidRPr="00EA1153" w:rsidRDefault="00EA1153" w:rsidP="00EA1153">
    <w:pPr>
      <w:pStyle w:val="a8"/>
    </w:pPr>
    <w:r w:rsidRPr="00EA1153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-1061085</wp:posOffset>
          </wp:positionH>
          <wp:positionV relativeFrom="paragraph">
            <wp:posOffset>-634773</wp:posOffset>
          </wp:positionV>
          <wp:extent cx="7596401" cy="1282890"/>
          <wp:effectExtent l="19050" t="0" r="0" b="0"/>
          <wp:wrapTight wrapText="bothSides">
            <wp:wrapPolygon edited="0">
              <wp:start x="-54" y="0"/>
              <wp:lineTo x="-54" y="21172"/>
              <wp:lineTo x="21598" y="21172"/>
              <wp:lineTo x="21598" y="0"/>
              <wp:lineTo x="-54" y="0"/>
            </wp:wrapPolygon>
          </wp:wrapTight>
          <wp:docPr id="6" name="Рисунок 0" descr="подвал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подвал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1585" cy="128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AAD" w:rsidRDefault="00D40AAD" w:rsidP="00EA1153">
      <w:pPr>
        <w:spacing w:after="0" w:line="240" w:lineRule="auto"/>
      </w:pPr>
      <w:r>
        <w:separator/>
      </w:r>
    </w:p>
  </w:footnote>
  <w:footnote w:type="continuationSeparator" w:id="0">
    <w:p w:rsidR="00D40AAD" w:rsidRDefault="00D40AAD" w:rsidP="00EA1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731" w:rsidRPr="000D672D" w:rsidRDefault="00EA1153" w:rsidP="001F5731">
    <w:pPr>
      <w:pStyle w:val="a6"/>
      <w:tabs>
        <w:tab w:val="clear" w:pos="4677"/>
        <w:tab w:val="clear" w:pos="9355"/>
        <w:tab w:val="left" w:pos="2472"/>
      </w:tabs>
    </w:pPr>
    <w:r w:rsidRPr="00EA1153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-1061085</wp:posOffset>
          </wp:positionH>
          <wp:positionV relativeFrom="paragraph">
            <wp:posOffset>-449580</wp:posOffset>
          </wp:positionV>
          <wp:extent cx="7663370" cy="1705970"/>
          <wp:effectExtent l="19050" t="0" r="1270" b="0"/>
          <wp:wrapTight wrapText="bothSides">
            <wp:wrapPolygon edited="0">
              <wp:start x="-54" y="0"/>
              <wp:lineTo x="-54" y="21463"/>
              <wp:lineTo x="21604" y="21463"/>
              <wp:lineTo x="21604" y="0"/>
              <wp:lineTo x="-54" y="0"/>
            </wp:wrapPolygon>
          </wp:wrapTight>
          <wp:docPr id="4" name="Рисунок 2" descr="шапк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шапка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6830" cy="1706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F5731">
      <w:tab/>
      <w:t>Сообщество взаимопомощи учителей</w:t>
    </w:r>
    <w:r w:rsidR="001F5731" w:rsidRPr="000D672D">
      <w:t xml:space="preserve"> </w:t>
    </w:r>
    <w:r w:rsidR="000D672D">
      <w:rPr>
        <w:lang w:val="en-US"/>
      </w:rPr>
      <w:t>http</w:t>
    </w:r>
    <w:r w:rsidR="000D672D" w:rsidRPr="000D672D">
      <w:t>://</w:t>
    </w:r>
    <w:proofErr w:type="spellStart"/>
    <w:r w:rsidR="001F5731">
      <w:rPr>
        <w:lang w:val="en-US"/>
      </w:rPr>
      <w:t>pedsovet</w:t>
    </w:r>
    <w:proofErr w:type="spellEnd"/>
    <w:r w:rsidR="001F5731" w:rsidRPr="000D672D">
      <w:t>.</w:t>
    </w:r>
    <w:proofErr w:type="spellStart"/>
    <w:r w:rsidR="001F5731">
      <w:rPr>
        <w:lang w:val="en-US"/>
      </w:rPr>
      <w:t>su</w:t>
    </w:r>
    <w:proofErr w:type="spellEnd"/>
    <w:r w:rsidR="000D672D" w:rsidRPr="000D672D">
      <w:t>/</w:t>
    </w:r>
  </w:p>
  <w:p w:rsidR="001F5731" w:rsidRDefault="001F5731" w:rsidP="001F5731">
    <w:pPr>
      <w:pStyle w:val="a6"/>
      <w:tabs>
        <w:tab w:val="clear" w:pos="4677"/>
        <w:tab w:val="clear" w:pos="9355"/>
        <w:tab w:val="left" w:pos="2472"/>
      </w:tabs>
    </w:pPr>
    <w:r w:rsidRPr="000D672D">
      <w:tab/>
    </w:r>
    <w:r w:rsidR="000D672D">
      <w:t xml:space="preserve">Разработки уроков, статьи по методике преподавания и </w:t>
    </w:r>
    <w:r w:rsidR="000D672D">
      <w:tab/>
      <w:t xml:space="preserve">обучения, бланки документов, рекомендации </w:t>
    </w:r>
    <w:proofErr w:type="gramStart"/>
    <w:r w:rsidR="000D672D">
      <w:t>для</w:t>
    </w:r>
    <w:proofErr w:type="gramEnd"/>
  </w:p>
  <w:p w:rsidR="000D672D" w:rsidRPr="000D672D" w:rsidRDefault="000D672D" w:rsidP="001F5731">
    <w:pPr>
      <w:pStyle w:val="a6"/>
      <w:tabs>
        <w:tab w:val="clear" w:pos="4677"/>
        <w:tab w:val="clear" w:pos="9355"/>
        <w:tab w:val="left" w:pos="2472"/>
      </w:tabs>
    </w:pPr>
    <w:r>
      <w:tab/>
      <w:t>начинающих учителей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B3C8C"/>
    <w:multiLevelType w:val="multilevel"/>
    <w:tmpl w:val="31143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5413A"/>
    <w:multiLevelType w:val="hybridMultilevel"/>
    <w:tmpl w:val="3B406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C4018"/>
    <w:multiLevelType w:val="hybridMultilevel"/>
    <w:tmpl w:val="19067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81CC8"/>
    <w:multiLevelType w:val="hybridMultilevel"/>
    <w:tmpl w:val="B0ECC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5E1E84"/>
    <w:multiLevelType w:val="hybridMultilevel"/>
    <w:tmpl w:val="ED7436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896561"/>
    <w:multiLevelType w:val="hybridMultilevel"/>
    <w:tmpl w:val="2F0C33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477C4E"/>
    <w:multiLevelType w:val="hybridMultilevel"/>
    <w:tmpl w:val="0F2AF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7C22EB"/>
    <w:multiLevelType w:val="hybridMultilevel"/>
    <w:tmpl w:val="888AB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731768"/>
    <w:multiLevelType w:val="hybridMultilevel"/>
    <w:tmpl w:val="3648F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9A3C15"/>
    <w:multiLevelType w:val="hybridMultilevel"/>
    <w:tmpl w:val="49A22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AB7469"/>
    <w:multiLevelType w:val="multilevel"/>
    <w:tmpl w:val="FA0673EC"/>
    <w:styleLink w:val="a"/>
    <w:lvl w:ilvl="0">
      <w:start w:val="1"/>
      <w:numFmt w:val="bullet"/>
      <w:lvlText w:val=""/>
      <w:lvlJc w:val="left"/>
      <w:pPr>
        <w:ind w:left="1287" w:hanging="360"/>
      </w:pPr>
      <w:rPr>
        <w:rFonts w:ascii="CharterITC" w:hAnsi="CharterITC" w:hint="default"/>
        <w:sz w:val="30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B681ACB"/>
    <w:multiLevelType w:val="hybridMultilevel"/>
    <w:tmpl w:val="3FB2F4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14D33E8"/>
    <w:multiLevelType w:val="hybridMultilevel"/>
    <w:tmpl w:val="2CAA05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3EB1CC1"/>
    <w:multiLevelType w:val="hybridMultilevel"/>
    <w:tmpl w:val="985EC6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BC718C7"/>
    <w:multiLevelType w:val="hybridMultilevel"/>
    <w:tmpl w:val="86F866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17768AA"/>
    <w:multiLevelType w:val="hybridMultilevel"/>
    <w:tmpl w:val="3C62E8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CB243CF"/>
    <w:multiLevelType w:val="hybridMultilevel"/>
    <w:tmpl w:val="1B70E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0F1876"/>
    <w:multiLevelType w:val="hybridMultilevel"/>
    <w:tmpl w:val="5D588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D70F74"/>
    <w:multiLevelType w:val="hybridMultilevel"/>
    <w:tmpl w:val="2ED85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CA50D3"/>
    <w:multiLevelType w:val="hybridMultilevel"/>
    <w:tmpl w:val="D2A49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11"/>
  </w:num>
  <w:num w:numId="5">
    <w:abstractNumId w:val="5"/>
  </w:num>
  <w:num w:numId="6">
    <w:abstractNumId w:val="15"/>
  </w:num>
  <w:num w:numId="7">
    <w:abstractNumId w:val="14"/>
  </w:num>
  <w:num w:numId="8">
    <w:abstractNumId w:val="4"/>
  </w:num>
  <w:num w:numId="9">
    <w:abstractNumId w:val="7"/>
  </w:num>
  <w:num w:numId="10">
    <w:abstractNumId w:val="18"/>
  </w:num>
  <w:num w:numId="11">
    <w:abstractNumId w:val="16"/>
  </w:num>
  <w:num w:numId="12">
    <w:abstractNumId w:val="6"/>
  </w:num>
  <w:num w:numId="13">
    <w:abstractNumId w:val="2"/>
  </w:num>
  <w:num w:numId="14">
    <w:abstractNumId w:val="0"/>
  </w:num>
  <w:num w:numId="15">
    <w:abstractNumId w:val="1"/>
  </w:num>
  <w:num w:numId="16">
    <w:abstractNumId w:val="9"/>
  </w:num>
  <w:num w:numId="17">
    <w:abstractNumId w:val="19"/>
  </w:num>
  <w:num w:numId="18">
    <w:abstractNumId w:val="8"/>
  </w:num>
  <w:num w:numId="19">
    <w:abstractNumId w:val="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39F0"/>
    <w:rsid w:val="000139F0"/>
    <w:rsid w:val="00087BDC"/>
    <w:rsid w:val="000D672D"/>
    <w:rsid w:val="00125E95"/>
    <w:rsid w:val="001F5731"/>
    <w:rsid w:val="0021414E"/>
    <w:rsid w:val="002748BD"/>
    <w:rsid w:val="003471C0"/>
    <w:rsid w:val="00383E16"/>
    <w:rsid w:val="003F3C01"/>
    <w:rsid w:val="00474AF7"/>
    <w:rsid w:val="005800F4"/>
    <w:rsid w:val="00612079"/>
    <w:rsid w:val="006222D3"/>
    <w:rsid w:val="006F5D5B"/>
    <w:rsid w:val="00833A6B"/>
    <w:rsid w:val="00914780"/>
    <w:rsid w:val="009F34E6"/>
    <w:rsid w:val="00A01760"/>
    <w:rsid w:val="00B66E79"/>
    <w:rsid w:val="00B95606"/>
    <w:rsid w:val="00BF586B"/>
    <w:rsid w:val="00BF6128"/>
    <w:rsid w:val="00C1082F"/>
    <w:rsid w:val="00C73785"/>
    <w:rsid w:val="00D23449"/>
    <w:rsid w:val="00D40AAD"/>
    <w:rsid w:val="00E97769"/>
    <w:rsid w:val="00EA1153"/>
    <w:rsid w:val="00FC0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33A6B"/>
    <w:pPr>
      <w:spacing w:after="20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писок с маркерами"/>
    <w:basedOn w:val="a3"/>
    <w:uiPriority w:val="99"/>
    <w:rsid w:val="00FC056C"/>
    <w:pPr>
      <w:numPr>
        <w:numId w:val="1"/>
      </w:numPr>
    </w:pPr>
  </w:style>
  <w:style w:type="paragraph" w:styleId="a4">
    <w:name w:val="Balloon Text"/>
    <w:basedOn w:val="a0"/>
    <w:link w:val="a5"/>
    <w:uiPriority w:val="99"/>
    <w:semiHidden/>
    <w:unhideWhenUsed/>
    <w:rsid w:val="00013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0139F0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EA1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EA1153"/>
  </w:style>
  <w:style w:type="paragraph" w:styleId="a8">
    <w:name w:val="footer"/>
    <w:basedOn w:val="a0"/>
    <w:link w:val="a9"/>
    <w:uiPriority w:val="99"/>
    <w:semiHidden/>
    <w:unhideWhenUsed/>
    <w:rsid w:val="00EA1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semiHidden/>
    <w:rsid w:val="00EA1153"/>
  </w:style>
  <w:style w:type="paragraph" w:styleId="aa">
    <w:name w:val="List Paragraph"/>
    <w:basedOn w:val="a0"/>
    <w:uiPriority w:val="34"/>
    <w:qFormat/>
    <w:rsid w:val="00833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Пашкова Екатерина</dc:creator>
  <cp:lastModifiedBy>Наталья</cp:lastModifiedBy>
  <cp:revision>2</cp:revision>
  <dcterms:created xsi:type="dcterms:W3CDTF">2016-08-30T13:00:00Z</dcterms:created>
  <dcterms:modified xsi:type="dcterms:W3CDTF">2016-08-30T13:00:00Z</dcterms:modified>
</cp:coreProperties>
</file>