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06" w:rsidRPr="00305B13" w:rsidRDefault="00B95606" w:rsidP="00B95606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13">
        <w:rPr>
          <w:rFonts w:ascii="Times New Roman" w:hAnsi="Times New Roman" w:cs="Times New Roman"/>
          <w:b/>
          <w:sz w:val="24"/>
          <w:szCs w:val="24"/>
        </w:rPr>
        <w:t>Примерный список литературы для летнего чтения в 11</w:t>
      </w:r>
      <w:r w:rsidRPr="00305B13">
        <w:rPr>
          <w:rFonts w:ascii="Times New Roman" w:hAnsi="Times New Roman" w:cs="Times New Roman"/>
          <w:b/>
          <w:bCs/>
          <w:sz w:val="24"/>
          <w:szCs w:val="24"/>
        </w:rPr>
        <w:t xml:space="preserve"> классе (с 10 на 11 класс)</w:t>
      </w:r>
    </w:p>
    <w:p w:rsidR="00B95606" w:rsidRPr="00305B13" w:rsidRDefault="00B95606" w:rsidP="00B956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B13">
        <w:rPr>
          <w:rFonts w:ascii="Times New Roman" w:hAnsi="Times New Roman" w:cs="Times New Roman"/>
          <w:b/>
          <w:sz w:val="24"/>
          <w:szCs w:val="24"/>
        </w:rPr>
        <w:t>Обязательная литература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Поэзия «Серебряного Века» (В.Я. Брюсов, К.Д. Бальмонт, Андрей Белый, Н.С.Гумилёв, И. Северянин и другие)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Лирика А. Ахматовой, В. Маяковского, М. Цветаевой, С. Есенина, И. Бунина, Б. Пастернака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А.П. Чехов «Человек в футляре», «Крыжовник», «О любви», «Ионыч», «Вишневый сад», «Чайка»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И.А. Бунин «Антоновские яблоки», «Темные аллеи»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А.И. Куприн  «Гранатовый браслет», «Олеся», «Суламифь»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Л.Н. Андреев «Иуда Искариот»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М. Горький «Мать», «Старуха Изергиль», «На дне»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 Блок «Двенадцать»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С. Есенин «Анна Снегина»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Е. Замятин «Мы»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И. Бабель «Конармия»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 Платонов «Котлован»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М. Шолохов «Тихий Дон»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М.А. Булгаков «Мастер и Маргарита»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Б. Пастернак «Доктор Живаго»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А.Т. Твардовский «Василий Теркин»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 xml:space="preserve">А.И. Солженицин «Матренин двор», «Один день Ивана Денисовича» 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В.В. Маяковский «Облако в штанах», «Во весь голос»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А.Н. Толстой «Пётр Первый»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А.А. Ахматова «Реквием»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В.П. Астафьев «Царь-рыба»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Ф. Абрамов «Поездка в прошлое»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 Вампилов «Старший сын»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 Кондратьев «Сашка»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 xml:space="preserve">В. Быков «Черный обелиск» 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 Распутин «Прощание с Матерой»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Ю. Трифонов «Обмен», «Старик»</w:t>
      </w:r>
    </w:p>
    <w:p w:rsidR="00B95606" w:rsidRPr="00305B13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Ч. Айтматов «Пегий пес, бегущий краем моря»</w:t>
      </w:r>
    </w:p>
    <w:p w:rsidR="00305B13" w:rsidRDefault="00305B13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95606" w:rsidRPr="00305B13" w:rsidRDefault="00B95606" w:rsidP="00B95606">
      <w:pPr>
        <w:pStyle w:val="aa"/>
        <w:shd w:val="clear" w:color="auto" w:fill="FFFFFF"/>
        <w:spacing w:after="12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Литература для внеклассного чтения в 11 классе (с 10 на 11 класс)</w:t>
      </w:r>
    </w:p>
    <w:p w:rsidR="00B95606" w:rsidRPr="00305B13" w:rsidRDefault="00B95606" w:rsidP="00B95606">
      <w:pPr>
        <w:tabs>
          <w:tab w:val="left" w:pos="1731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b/>
          <w:sz w:val="24"/>
          <w:szCs w:val="24"/>
        </w:rPr>
        <w:t>Русская литература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А.И. Куприн «Поединок»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И. Шмелёв «Лето Господне»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 Короленко «Огни», «Река играет», «Чудная»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М.А. Булгаков «Дни Турбинных»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А.П. Платонов «Взыскание погибших»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М.А. Шолохов «Поднятая целина»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А.Т. Твардовский «Страна Муравия», «За далью — даль»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А.И. Солженицын «Архипелаг ГУЛАГ», «Раковый корпус»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Д. Гранин «Зубр»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 Р. Рождественского, В. Высоцкого, О. Берггольц 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В.П. Астафьев «Последний поклон», «Печальный детектив»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Ф. Абрамов «Братья и сёстры»</w:t>
      </w:r>
    </w:p>
    <w:p w:rsidR="00B95606" w:rsidRPr="00305B13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В.Г. Распутин «Последний срок»</w:t>
      </w:r>
    </w:p>
    <w:p w:rsidR="00B95606" w:rsidRPr="00305B13" w:rsidRDefault="00B95606" w:rsidP="00B95606">
      <w:pPr>
        <w:tabs>
          <w:tab w:val="left" w:pos="1731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b/>
          <w:sz w:val="24"/>
          <w:szCs w:val="24"/>
        </w:rPr>
        <w:t>Зарубежная литература</w:t>
      </w:r>
    </w:p>
    <w:p w:rsidR="00B95606" w:rsidRPr="00305B13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Дж. Лондон «Мартин Иден»</w:t>
      </w:r>
    </w:p>
    <w:p w:rsidR="00B95606" w:rsidRPr="00305B13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Т. Драйзер «Сестра Кэрри», «Американская трагедия»</w:t>
      </w:r>
    </w:p>
    <w:p w:rsidR="00B95606" w:rsidRPr="00305B13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Б. Шоу «Пигмалион»</w:t>
      </w:r>
    </w:p>
    <w:p w:rsidR="00B95606" w:rsidRPr="00305B13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Э.М. Ремарк «Три товарища»</w:t>
      </w:r>
    </w:p>
    <w:p w:rsidR="00B95606" w:rsidRPr="00305B13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Э. Хемингуэй «По ком звонит колокол»</w:t>
      </w:r>
    </w:p>
    <w:p w:rsidR="00B95606" w:rsidRPr="00305B13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Г. Маркес «Сто лет одиночества</w:t>
      </w:r>
      <w:r w:rsidRPr="00305B1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305B13" w:rsidRDefault="00B95606" w:rsidP="00305B13">
      <w:pPr>
        <w:pStyle w:val="aa"/>
        <w:numPr>
          <w:ilvl w:val="0"/>
          <w:numId w:val="18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Современная литература</w:t>
      </w:r>
      <w:r w:rsidR="00305B13" w:rsidRPr="00305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5B13" w:rsidRPr="00305B13" w:rsidRDefault="00305B13" w:rsidP="00305B13">
      <w:pPr>
        <w:pStyle w:val="aa"/>
        <w:numPr>
          <w:ilvl w:val="0"/>
          <w:numId w:val="18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Т. Толстая Из сборника «На золотом крыльце сидели...», «Йорик», «Кысь»</w:t>
      </w:r>
    </w:p>
    <w:p w:rsidR="00305B13" w:rsidRPr="00305B13" w:rsidRDefault="00305B13" w:rsidP="00305B13">
      <w:pPr>
        <w:pStyle w:val="aa"/>
        <w:numPr>
          <w:ilvl w:val="0"/>
          <w:numId w:val="18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Л. Улицкая «Сонечка»</w:t>
      </w:r>
    </w:p>
    <w:p w:rsidR="00B95606" w:rsidRDefault="00305B13" w:rsidP="00305B13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5606" w:rsidRPr="00305B13" w:rsidRDefault="00B95606" w:rsidP="00B9560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lastRenderedPageBreak/>
        <w:t>Кроме того, многие педагоги предлагают для изучения так называемый «золотой список» — произведения отечественной и зарубежной литературы, которые интересны для чтения в любом возрасте и вместе с обязательными произведениями школьной программы составляют некий культурный базис образованного человека. Предлагаемый далее список универсален для школьников примерно с 8 класса.</w:t>
      </w:r>
    </w:p>
    <w:p w:rsidR="00B95606" w:rsidRPr="00305B13" w:rsidRDefault="00B95606" w:rsidP="00B9560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Русская литература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 xml:space="preserve">М. Салтыков-Щедрин «Сказки» 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Е. Шварц «Тень», «Обыкновенное чудо», «Сказка о потерянном времени»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 Азимов «Стальные пещеры», «Поющий колокольчик»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 и Б. Стругацкие «Обитаемый остров», «Понедельник начинается в субботу»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 Грин. «Бегущая по волнам», «Алые паруса»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Д. Хармс «Старуха», «Голубая тетрадь № 10», «Случаи», «Сонет», «Оптический обман», «Сон», «Тюк!», «Связь»  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И. Тургенев «Первая любовь», «Мой сосед Радилов», «Ася», «Затишье»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Ф. Достоевский «Кроткая», «Подросток», «Неточка Незванова»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Л. Толстой «Хозяин и работник», «Три смерти», «Хаджи-Мурат»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Л. Андреев «Ангелочек»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 Гаршин «Красный цветок»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Тэффи «Рассказы»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 xml:space="preserve">М. Зощенко «Жертва революции», «Аристократка», «Нервные люди», «Актер», «Тормоз Вестингауза» и другие рассказы 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 Солженицын «Случай на станции Кречетовка»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 Набоков «Рождество», «Ужас», «Машенька», «Лолита», «Защита Лужина»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Н. Олейников «Хвала изобретателям», «Смерть героя», «Муха», «О нулях»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А.П. Платонов</w:t>
      </w:r>
      <w:r w:rsidRPr="00305B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305B13">
        <w:rPr>
          <w:rFonts w:ascii="Times New Roman" w:eastAsia="Times New Roman" w:hAnsi="Times New Roman" w:cs="Times New Roman"/>
          <w:sz w:val="24"/>
          <w:szCs w:val="24"/>
        </w:rPr>
        <w:t>Броня»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 Быков «Сотников»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 Закруткин «Матерь человеческая»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Б. Васильев «А завтра была война», «В списках не значился», «А зори здесь тихие», «Утоли мои печали»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Вс. Лавренёв «Сорок первый»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 Распутин «Живи и помни»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 Тендряков «Весенние перевертыши»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Г. Машкин «Синее море, белый пароход»</w:t>
      </w:r>
    </w:p>
    <w:p w:rsidR="00B95606" w:rsidRPr="00305B13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А. Алексин Повести и рассказы</w:t>
      </w:r>
    </w:p>
    <w:p w:rsidR="00305B13" w:rsidRDefault="00305B13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B95606" w:rsidRPr="00305B13" w:rsidRDefault="00B95606" w:rsidP="00B9560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Зарубежная литература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Ч. Диккенс «Оливер Твист»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Г. Уэллс «Когда спящий проснется», «Пища богов»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Р. Бредбери «451 по Фаренгейту», «И грянул гром», «Вино из одуванчиков», «Лето, прощай!»; рассказы «Всё лето в один день», «Вельд», «И всё-таки он наш…», «Калейдоскоп», «Улыбка»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П. Андерсон «Три льва и три сердца»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Р. Желязны «Джек-из-тени», «Колокола Шоредана»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Г. Каттнер «Рассказы о Хогбенах»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К. Саймак «Всё живое», «Когда в доме одиноко», «Поколение, достигшее цели»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Томас Мэлори «Смерть Артура» (в пересказах)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Р. Грин «Приключения короля Артура и рыцарей Круглого стола»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К.де Труа «Ивейн, или Рыцарь со львом»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М.Твен «Янки из Коннектикута при дворе короля Артура»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Д ж. Свифт «Путешествия Гулливера»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Э. Т. А. Гофман «Песочный человек», «Крошка Цахес»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Ф. Кафка «Превращение», «Исправительная колония»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У. Голдинг «Повелитель мух»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Г. Уолпол «Замок Отранто»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Э. По «Колодец и маятник», «Метценгерштейн»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О. Уайльд «Кентервильское привидение»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В. Гауф «Молодой англичанин»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Р. Шекли «Ордер на убийство»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Ф. Браун «Арена».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Э. Хемингуэй «Старик и море», «Прощай, оружие!», «Фиеста»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Д. Олдридж «Последний дюйм»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Урсула Ле Гуин «Волшебник Земноморья»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Дж. Дарелл «Моя семья и другие звери» и др.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Джек Лондон «Смок и Малыш»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Джейн Остин «Гордость и предубеждение»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Ш. Бронте «Джейн Эйр».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Э.М. Ремарк «Три товарища», «На западном фронте без перемен», «Время жить, время умирать»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Г. де Мопассан «Ожерелье», «Милый друг»</w:t>
      </w:r>
    </w:p>
    <w:p w:rsidR="00B95606" w:rsidRPr="00305B13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13">
        <w:rPr>
          <w:rFonts w:ascii="Times New Roman" w:eastAsia="Times New Roman" w:hAnsi="Times New Roman" w:cs="Times New Roman"/>
          <w:sz w:val="24"/>
          <w:szCs w:val="24"/>
        </w:rPr>
        <w:t>О. Генри «Фараон и хорал».</w:t>
      </w:r>
    </w:p>
    <w:sectPr w:rsidR="00B95606" w:rsidRPr="00305B13" w:rsidSect="00305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07" w:rsidRDefault="004B0F07" w:rsidP="00EA1153">
      <w:pPr>
        <w:spacing w:after="0" w:line="240" w:lineRule="auto"/>
      </w:pPr>
      <w:r>
        <w:separator/>
      </w:r>
    </w:p>
  </w:endnote>
  <w:endnote w:type="continuationSeparator" w:id="0">
    <w:p w:rsidR="004B0F07" w:rsidRDefault="004B0F07" w:rsidP="00EA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ITC">
    <w:panose1 w:val="00000000000000000000"/>
    <w:charset w:val="00"/>
    <w:family w:val="roman"/>
    <w:notTrueType/>
    <w:pitch w:val="variable"/>
    <w:sig w:usb0="800002FF" w:usb1="5000204A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AFD" w:rsidRDefault="00D45A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79949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45AFD" w:rsidRDefault="00D45A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A1153" w:rsidRPr="00EA1153" w:rsidRDefault="00EA1153" w:rsidP="00EA115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AFD" w:rsidRDefault="00D45A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07" w:rsidRDefault="004B0F07" w:rsidP="00EA1153">
      <w:pPr>
        <w:spacing w:after="0" w:line="240" w:lineRule="auto"/>
      </w:pPr>
      <w:r>
        <w:separator/>
      </w:r>
    </w:p>
  </w:footnote>
  <w:footnote w:type="continuationSeparator" w:id="0">
    <w:p w:rsidR="004B0F07" w:rsidRDefault="004B0F07" w:rsidP="00EA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AFD" w:rsidRDefault="00D45A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31" w:rsidRPr="000D672D" w:rsidRDefault="00EA1153" w:rsidP="001F5731">
    <w:pPr>
      <w:pStyle w:val="a6"/>
      <w:tabs>
        <w:tab w:val="clear" w:pos="4677"/>
        <w:tab w:val="clear" w:pos="9355"/>
        <w:tab w:val="left" w:pos="2472"/>
      </w:tabs>
    </w:pPr>
    <w:r w:rsidRPr="00EA1153">
      <w:rPr>
        <w:noProof/>
      </w:rPr>
      <w:drawing>
        <wp:anchor distT="0" distB="0" distL="114300" distR="114300" simplePos="0" relativeHeight="251659264" behindDoc="1" locked="0" layoutInCell="1" allowOverlap="1" wp14:anchorId="025F8355" wp14:editId="253DFCCB">
          <wp:simplePos x="0" y="0"/>
          <wp:positionH relativeFrom="column">
            <wp:posOffset>-1061085</wp:posOffset>
          </wp:positionH>
          <wp:positionV relativeFrom="paragraph">
            <wp:posOffset>-449580</wp:posOffset>
          </wp:positionV>
          <wp:extent cx="7663370" cy="1705970"/>
          <wp:effectExtent l="19050" t="0" r="1270" b="0"/>
          <wp:wrapTight wrapText="bothSides">
            <wp:wrapPolygon edited="0">
              <wp:start x="-54" y="0"/>
              <wp:lineTo x="-54" y="21463"/>
              <wp:lineTo x="21604" y="21463"/>
              <wp:lineTo x="21604" y="0"/>
              <wp:lineTo x="-54" y="0"/>
            </wp:wrapPolygon>
          </wp:wrapTight>
          <wp:docPr id="4" name="Рисунок 2" descr="шапк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6830" cy="170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5731">
      <w:tab/>
      <w:t>Сообщество взаимопомощи учителей</w:t>
    </w:r>
    <w:r w:rsidR="001F5731" w:rsidRPr="000D672D">
      <w:t xml:space="preserve"> </w:t>
    </w:r>
    <w:r w:rsidR="000D672D">
      <w:rPr>
        <w:lang w:val="en-US"/>
      </w:rPr>
      <w:t>http</w:t>
    </w:r>
    <w:r w:rsidR="000D672D" w:rsidRPr="000D672D">
      <w:t>://</w:t>
    </w:r>
    <w:r w:rsidR="001F5731">
      <w:rPr>
        <w:lang w:val="en-US"/>
      </w:rPr>
      <w:t>pedsovet</w:t>
    </w:r>
    <w:r w:rsidR="001F5731" w:rsidRPr="000D672D">
      <w:t>.</w:t>
    </w:r>
    <w:r w:rsidR="001F5731">
      <w:rPr>
        <w:lang w:val="en-US"/>
      </w:rPr>
      <w:t>su</w:t>
    </w:r>
    <w:r w:rsidR="000D672D" w:rsidRPr="000D672D">
      <w:t>/</w:t>
    </w:r>
  </w:p>
  <w:p w:rsidR="001F5731" w:rsidRDefault="001F5731" w:rsidP="001F5731">
    <w:pPr>
      <w:pStyle w:val="a6"/>
      <w:tabs>
        <w:tab w:val="clear" w:pos="4677"/>
        <w:tab w:val="clear" w:pos="9355"/>
        <w:tab w:val="left" w:pos="2472"/>
      </w:tabs>
    </w:pPr>
    <w:r w:rsidRPr="000D672D">
      <w:tab/>
    </w:r>
    <w:r w:rsidR="000D672D">
      <w:t xml:space="preserve">Разработки уроков, статьи по методике преподавания и </w:t>
    </w:r>
    <w:r w:rsidR="000D672D">
      <w:tab/>
      <w:t>обучения, бланки документов, рекомендации для</w:t>
    </w:r>
  </w:p>
  <w:p w:rsidR="000D672D" w:rsidRPr="000D672D" w:rsidRDefault="000D672D" w:rsidP="001F5731">
    <w:pPr>
      <w:pStyle w:val="a6"/>
      <w:tabs>
        <w:tab w:val="clear" w:pos="4677"/>
        <w:tab w:val="clear" w:pos="9355"/>
        <w:tab w:val="left" w:pos="2472"/>
      </w:tabs>
    </w:pPr>
    <w:r>
      <w:tab/>
      <w:t>начинающих учителей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AFD" w:rsidRDefault="00D45A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3C8C"/>
    <w:multiLevelType w:val="multilevel"/>
    <w:tmpl w:val="311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413A"/>
    <w:multiLevelType w:val="hybridMultilevel"/>
    <w:tmpl w:val="3B40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C4018"/>
    <w:multiLevelType w:val="hybridMultilevel"/>
    <w:tmpl w:val="19067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1CC8"/>
    <w:multiLevelType w:val="hybridMultilevel"/>
    <w:tmpl w:val="B0EC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E1E84"/>
    <w:multiLevelType w:val="hybridMultilevel"/>
    <w:tmpl w:val="ED74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896561"/>
    <w:multiLevelType w:val="hybridMultilevel"/>
    <w:tmpl w:val="2F0C3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77C4E"/>
    <w:multiLevelType w:val="hybridMultilevel"/>
    <w:tmpl w:val="0F2A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22EB"/>
    <w:multiLevelType w:val="hybridMultilevel"/>
    <w:tmpl w:val="888AB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31768"/>
    <w:multiLevelType w:val="hybridMultilevel"/>
    <w:tmpl w:val="3648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A3C15"/>
    <w:multiLevelType w:val="hybridMultilevel"/>
    <w:tmpl w:val="49A22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B7469"/>
    <w:multiLevelType w:val="multilevel"/>
    <w:tmpl w:val="FA0673EC"/>
    <w:styleLink w:val="a"/>
    <w:lvl w:ilvl="0">
      <w:start w:val="1"/>
      <w:numFmt w:val="bullet"/>
      <w:lvlText w:val=""/>
      <w:lvlJc w:val="left"/>
      <w:pPr>
        <w:ind w:left="1287" w:hanging="360"/>
      </w:pPr>
      <w:rPr>
        <w:rFonts w:ascii="CharterITC" w:hAnsi="CharterITC" w:hint="default"/>
        <w:sz w:val="3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B681ACB"/>
    <w:multiLevelType w:val="hybridMultilevel"/>
    <w:tmpl w:val="3FB2F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14D33E8"/>
    <w:multiLevelType w:val="hybridMultilevel"/>
    <w:tmpl w:val="2CAA05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EB1CC1"/>
    <w:multiLevelType w:val="hybridMultilevel"/>
    <w:tmpl w:val="985EC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C718C7"/>
    <w:multiLevelType w:val="hybridMultilevel"/>
    <w:tmpl w:val="86F86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17768AA"/>
    <w:multiLevelType w:val="hybridMultilevel"/>
    <w:tmpl w:val="3C62E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B243CF"/>
    <w:multiLevelType w:val="hybridMultilevel"/>
    <w:tmpl w:val="1B70E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F1876"/>
    <w:multiLevelType w:val="hybridMultilevel"/>
    <w:tmpl w:val="5D588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70F74"/>
    <w:multiLevelType w:val="hybridMultilevel"/>
    <w:tmpl w:val="2ED8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A50D3"/>
    <w:multiLevelType w:val="hybridMultilevel"/>
    <w:tmpl w:val="D2A49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15"/>
  </w:num>
  <w:num w:numId="7">
    <w:abstractNumId w:val="14"/>
  </w:num>
  <w:num w:numId="8">
    <w:abstractNumId w:val="4"/>
  </w:num>
  <w:num w:numId="9">
    <w:abstractNumId w:val="7"/>
  </w:num>
  <w:num w:numId="10">
    <w:abstractNumId w:val="18"/>
  </w:num>
  <w:num w:numId="11">
    <w:abstractNumId w:val="16"/>
  </w:num>
  <w:num w:numId="12">
    <w:abstractNumId w:val="6"/>
  </w:num>
  <w:num w:numId="13">
    <w:abstractNumId w:val="2"/>
  </w:num>
  <w:num w:numId="14">
    <w:abstractNumId w:val="0"/>
  </w:num>
  <w:num w:numId="15">
    <w:abstractNumId w:val="1"/>
  </w:num>
  <w:num w:numId="16">
    <w:abstractNumId w:val="9"/>
  </w:num>
  <w:num w:numId="17">
    <w:abstractNumId w:val="19"/>
  </w:num>
  <w:num w:numId="18">
    <w:abstractNumId w:val="8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9F0"/>
    <w:rsid w:val="000139F0"/>
    <w:rsid w:val="00087BDC"/>
    <w:rsid w:val="000D672D"/>
    <w:rsid w:val="001F5731"/>
    <w:rsid w:val="0021414E"/>
    <w:rsid w:val="002748BD"/>
    <w:rsid w:val="00305B13"/>
    <w:rsid w:val="003471C0"/>
    <w:rsid w:val="00383E16"/>
    <w:rsid w:val="003F3C01"/>
    <w:rsid w:val="00474AF7"/>
    <w:rsid w:val="004B0F07"/>
    <w:rsid w:val="005800F4"/>
    <w:rsid w:val="00612079"/>
    <w:rsid w:val="006222D3"/>
    <w:rsid w:val="00833A6B"/>
    <w:rsid w:val="00914780"/>
    <w:rsid w:val="009F34E6"/>
    <w:rsid w:val="00A01760"/>
    <w:rsid w:val="00B66E79"/>
    <w:rsid w:val="00B95606"/>
    <w:rsid w:val="00BF586B"/>
    <w:rsid w:val="00BF6128"/>
    <w:rsid w:val="00C1082F"/>
    <w:rsid w:val="00C73785"/>
    <w:rsid w:val="00D23449"/>
    <w:rsid w:val="00D45AFD"/>
    <w:rsid w:val="00E97769"/>
    <w:rsid w:val="00EA1153"/>
    <w:rsid w:val="00FC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3A6B"/>
    <w:pPr>
      <w:spacing w:after="20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писок с маркерами"/>
    <w:basedOn w:val="a3"/>
    <w:uiPriority w:val="99"/>
    <w:rsid w:val="00FC056C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01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139F0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EA1153"/>
  </w:style>
  <w:style w:type="paragraph" w:styleId="a8">
    <w:name w:val="footer"/>
    <w:basedOn w:val="a0"/>
    <w:link w:val="a9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EA1153"/>
  </w:style>
  <w:style w:type="paragraph" w:styleId="aa">
    <w:name w:val="List Paragraph"/>
    <w:basedOn w:val="a0"/>
    <w:uiPriority w:val="34"/>
    <w:qFormat/>
    <w:rsid w:val="00833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</dc:creator>
  <cp:lastModifiedBy>Наталья</cp:lastModifiedBy>
  <cp:revision>2</cp:revision>
  <cp:lastPrinted>2016-08-30T12:33:00Z</cp:lastPrinted>
  <dcterms:created xsi:type="dcterms:W3CDTF">2016-08-30T12:49:00Z</dcterms:created>
  <dcterms:modified xsi:type="dcterms:W3CDTF">2016-08-30T12:49:00Z</dcterms:modified>
</cp:coreProperties>
</file>